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4CDA" w:rsidRPr="002D7B55" w:rsidRDefault="00684CDA" w:rsidP="00684CDA">
      <w:pPr>
        <w:spacing w:after="0" w:line="360" w:lineRule="auto"/>
        <w:jc w:val="center"/>
        <w:rPr>
          <w:rFonts w:ascii="Times New Roman" w:hAnsi="Times New Roman" w:cs="Times New Roman"/>
          <w:b/>
          <w:sz w:val="28"/>
          <w:szCs w:val="24"/>
        </w:rPr>
      </w:pPr>
      <w:r>
        <w:rPr>
          <w:rFonts w:ascii="Times New Roman" w:hAnsi="Times New Roman" w:cs="Times New Roman"/>
          <w:b/>
          <w:sz w:val="28"/>
          <w:szCs w:val="24"/>
        </w:rPr>
        <w:t>REDUCING</w:t>
      </w:r>
      <w:r w:rsidRPr="002D7B55">
        <w:rPr>
          <w:rFonts w:ascii="Times New Roman" w:hAnsi="Times New Roman" w:cs="Times New Roman"/>
          <w:b/>
          <w:sz w:val="28"/>
          <w:szCs w:val="24"/>
        </w:rPr>
        <w:t xml:space="preserve"> THE STRESS OF OIL SPILLAGE ON GARDEN EGG USING</w:t>
      </w:r>
    </w:p>
    <w:p w:rsidR="00684CDA" w:rsidRPr="002D7B55" w:rsidRDefault="00684CDA" w:rsidP="00684CDA">
      <w:pPr>
        <w:spacing w:line="360" w:lineRule="auto"/>
        <w:jc w:val="center"/>
        <w:rPr>
          <w:rFonts w:ascii="Times New Roman" w:hAnsi="Times New Roman" w:cs="Times New Roman"/>
          <w:b/>
          <w:sz w:val="28"/>
          <w:szCs w:val="24"/>
        </w:rPr>
      </w:pPr>
      <w:r w:rsidRPr="002D7B55">
        <w:rPr>
          <w:rFonts w:ascii="Times New Roman" w:hAnsi="Times New Roman" w:cs="Times New Roman"/>
          <w:b/>
          <w:sz w:val="28"/>
          <w:szCs w:val="24"/>
        </w:rPr>
        <w:t>YELLOW BRUSH AND IXORA AS HEAVY METAL BINDERS</w:t>
      </w:r>
    </w:p>
    <w:p w:rsidR="00684CDA" w:rsidRPr="002D7B55" w:rsidRDefault="00684CDA" w:rsidP="00684CDA">
      <w:pPr>
        <w:spacing w:line="360" w:lineRule="auto"/>
        <w:jc w:val="center"/>
        <w:rPr>
          <w:rFonts w:ascii="Times New Roman" w:hAnsi="Times New Roman" w:cs="Times New Roman"/>
          <w:b/>
          <w:sz w:val="28"/>
          <w:szCs w:val="24"/>
        </w:rPr>
      </w:pPr>
    </w:p>
    <w:p w:rsidR="00684CDA" w:rsidRDefault="00684CDA" w:rsidP="00684CDA">
      <w:pPr>
        <w:spacing w:line="360" w:lineRule="auto"/>
        <w:jc w:val="center"/>
        <w:rPr>
          <w:rFonts w:ascii="Times New Roman" w:hAnsi="Times New Roman" w:cs="Times New Roman"/>
          <w:b/>
          <w:sz w:val="28"/>
          <w:szCs w:val="24"/>
        </w:rPr>
      </w:pPr>
    </w:p>
    <w:p w:rsidR="00684CDA" w:rsidRPr="002D7B55" w:rsidRDefault="00684CDA" w:rsidP="00684CDA">
      <w:pPr>
        <w:spacing w:line="360" w:lineRule="auto"/>
        <w:jc w:val="center"/>
        <w:rPr>
          <w:rFonts w:ascii="Times New Roman" w:hAnsi="Times New Roman" w:cs="Times New Roman"/>
          <w:b/>
          <w:sz w:val="28"/>
          <w:szCs w:val="24"/>
        </w:rPr>
      </w:pPr>
      <w:r w:rsidRPr="002D7B55">
        <w:rPr>
          <w:rFonts w:ascii="Times New Roman" w:hAnsi="Times New Roman" w:cs="Times New Roman"/>
          <w:b/>
          <w:sz w:val="28"/>
          <w:szCs w:val="24"/>
        </w:rPr>
        <w:t>BY</w:t>
      </w:r>
    </w:p>
    <w:p w:rsidR="00684CDA" w:rsidRPr="002D7B55" w:rsidRDefault="00684CDA" w:rsidP="00684CDA">
      <w:pPr>
        <w:spacing w:line="360" w:lineRule="auto"/>
        <w:jc w:val="center"/>
        <w:rPr>
          <w:rFonts w:ascii="Times New Roman" w:hAnsi="Times New Roman" w:cs="Times New Roman"/>
          <w:b/>
          <w:sz w:val="32"/>
          <w:szCs w:val="24"/>
        </w:rPr>
      </w:pPr>
      <w:r>
        <w:rPr>
          <w:rFonts w:ascii="Times New Roman" w:hAnsi="Times New Roman" w:cs="Times New Roman"/>
          <w:b/>
          <w:sz w:val="32"/>
          <w:szCs w:val="24"/>
        </w:rPr>
        <w:t>OLADAPO OLUWATOBI OYEBOWALE</w:t>
      </w:r>
    </w:p>
    <w:p w:rsidR="00684CDA" w:rsidRDefault="00684CDA" w:rsidP="00684CDA">
      <w:pPr>
        <w:spacing w:line="360" w:lineRule="auto"/>
        <w:jc w:val="center"/>
        <w:rPr>
          <w:rFonts w:ascii="Times New Roman" w:hAnsi="Times New Roman" w:cs="Times New Roman"/>
          <w:b/>
          <w:sz w:val="28"/>
          <w:szCs w:val="24"/>
        </w:rPr>
      </w:pPr>
    </w:p>
    <w:p w:rsidR="00C72AB6" w:rsidRPr="002D7B55" w:rsidRDefault="00C72AB6" w:rsidP="00684CDA">
      <w:pPr>
        <w:spacing w:line="360" w:lineRule="auto"/>
        <w:jc w:val="center"/>
        <w:rPr>
          <w:rFonts w:ascii="Times New Roman" w:hAnsi="Times New Roman" w:cs="Times New Roman"/>
          <w:b/>
          <w:sz w:val="28"/>
          <w:szCs w:val="24"/>
        </w:rPr>
      </w:pPr>
    </w:p>
    <w:p w:rsidR="00684CDA" w:rsidRPr="002D7B55" w:rsidRDefault="00684CDA" w:rsidP="00684CDA">
      <w:pPr>
        <w:spacing w:line="360" w:lineRule="auto"/>
        <w:jc w:val="center"/>
        <w:rPr>
          <w:rFonts w:ascii="Times New Roman" w:hAnsi="Times New Roman" w:cs="Times New Roman"/>
          <w:b/>
          <w:sz w:val="28"/>
          <w:szCs w:val="24"/>
        </w:rPr>
      </w:pPr>
      <w:r w:rsidRPr="002D7B55">
        <w:rPr>
          <w:rFonts w:ascii="Times New Roman" w:hAnsi="Times New Roman" w:cs="Times New Roman"/>
          <w:b/>
          <w:sz w:val="28"/>
          <w:szCs w:val="24"/>
        </w:rPr>
        <w:t>SUBMITTED TO</w:t>
      </w:r>
    </w:p>
    <w:p w:rsidR="00684CDA" w:rsidRPr="002D7B55" w:rsidRDefault="00684CDA" w:rsidP="00684CDA">
      <w:pPr>
        <w:spacing w:line="240" w:lineRule="auto"/>
        <w:jc w:val="center"/>
        <w:rPr>
          <w:rFonts w:ascii="Times New Roman" w:hAnsi="Times New Roman" w:cs="Times New Roman"/>
          <w:b/>
          <w:sz w:val="28"/>
          <w:szCs w:val="24"/>
        </w:rPr>
      </w:pPr>
      <w:r w:rsidRPr="002D7B55">
        <w:rPr>
          <w:rFonts w:ascii="Times New Roman" w:hAnsi="Times New Roman" w:cs="Times New Roman"/>
          <w:b/>
          <w:sz w:val="28"/>
          <w:szCs w:val="24"/>
        </w:rPr>
        <w:t>DEPARTMENT OF CROP AND ENVIRONMENT</w:t>
      </w:r>
      <w:r w:rsidR="00C72AB6">
        <w:rPr>
          <w:rFonts w:ascii="Times New Roman" w:hAnsi="Times New Roman" w:cs="Times New Roman"/>
          <w:b/>
          <w:sz w:val="28"/>
          <w:szCs w:val="24"/>
        </w:rPr>
        <w:t>AL</w:t>
      </w:r>
      <w:r w:rsidRPr="002D7B55">
        <w:rPr>
          <w:rFonts w:ascii="Times New Roman" w:hAnsi="Times New Roman" w:cs="Times New Roman"/>
          <w:b/>
          <w:sz w:val="28"/>
          <w:szCs w:val="24"/>
        </w:rPr>
        <w:t xml:space="preserve"> PROTECTION</w:t>
      </w:r>
    </w:p>
    <w:p w:rsidR="00684CDA" w:rsidRPr="002D7B55" w:rsidRDefault="00684CDA" w:rsidP="00684CDA">
      <w:pPr>
        <w:spacing w:line="240" w:lineRule="auto"/>
        <w:jc w:val="center"/>
        <w:rPr>
          <w:rFonts w:ascii="Times New Roman" w:hAnsi="Times New Roman" w:cs="Times New Roman"/>
          <w:b/>
          <w:sz w:val="28"/>
          <w:szCs w:val="24"/>
        </w:rPr>
      </w:pPr>
      <w:r w:rsidRPr="002D7B55">
        <w:rPr>
          <w:rFonts w:ascii="Times New Roman" w:hAnsi="Times New Roman" w:cs="Times New Roman"/>
          <w:b/>
          <w:sz w:val="28"/>
          <w:szCs w:val="24"/>
        </w:rPr>
        <w:t>FACULTY OF AGRICULTURAL SCIENCES</w:t>
      </w:r>
    </w:p>
    <w:p w:rsidR="00684CDA" w:rsidRPr="002D7B55" w:rsidRDefault="00684CDA" w:rsidP="00684CDA">
      <w:pPr>
        <w:spacing w:line="240" w:lineRule="auto"/>
        <w:jc w:val="center"/>
        <w:rPr>
          <w:rFonts w:ascii="Times New Roman" w:hAnsi="Times New Roman" w:cs="Times New Roman"/>
          <w:b/>
          <w:sz w:val="28"/>
          <w:szCs w:val="24"/>
        </w:rPr>
      </w:pPr>
      <w:r w:rsidRPr="002D7B55">
        <w:rPr>
          <w:rFonts w:ascii="Times New Roman" w:hAnsi="Times New Roman" w:cs="Times New Roman"/>
          <w:b/>
          <w:sz w:val="28"/>
          <w:szCs w:val="24"/>
        </w:rPr>
        <w:t>LADOKE AKINTOLA UNIVERSITY OF TECHNOLOGY,</w:t>
      </w:r>
    </w:p>
    <w:p w:rsidR="00684CDA" w:rsidRPr="002D7B55" w:rsidRDefault="00684CDA" w:rsidP="00684CDA">
      <w:pPr>
        <w:spacing w:line="240" w:lineRule="auto"/>
        <w:jc w:val="center"/>
        <w:rPr>
          <w:rFonts w:ascii="Times New Roman" w:hAnsi="Times New Roman" w:cs="Times New Roman"/>
          <w:b/>
          <w:sz w:val="28"/>
          <w:szCs w:val="24"/>
        </w:rPr>
      </w:pPr>
      <w:r w:rsidRPr="002D7B55">
        <w:rPr>
          <w:rFonts w:ascii="Times New Roman" w:hAnsi="Times New Roman" w:cs="Times New Roman"/>
          <w:b/>
          <w:sz w:val="28"/>
          <w:szCs w:val="24"/>
        </w:rPr>
        <w:t>OGBOMOSO, OYO STATE, NIGERIA.</w:t>
      </w:r>
    </w:p>
    <w:p w:rsidR="00684CDA" w:rsidRPr="002D7B55" w:rsidRDefault="00684CDA" w:rsidP="00684CDA">
      <w:pPr>
        <w:spacing w:line="360" w:lineRule="auto"/>
        <w:jc w:val="center"/>
        <w:rPr>
          <w:rFonts w:ascii="Times New Roman" w:hAnsi="Times New Roman" w:cs="Times New Roman"/>
          <w:b/>
          <w:sz w:val="28"/>
          <w:szCs w:val="24"/>
        </w:rPr>
      </w:pPr>
    </w:p>
    <w:p w:rsidR="00684CDA" w:rsidRPr="002D7B55" w:rsidRDefault="00684CDA" w:rsidP="00684CDA">
      <w:pPr>
        <w:spacing w:line="360" w:lineRule="auto"/>
        <w:jc w:val="center"/>
        <w:rPr>
          <w:rFonts w:ascii="Times New Roman" w:hAnsi="Times New Roman" w:cs="Times New Roman"/>
          <w:b/>
          <w:sz w:val="28"/>
          <w:szCs w:val="24"/>
        </w:rPr>
      </w:pPr>
    </w:p>
    <w:p w:rsidR="00684CDA" w:rsidRPr="002D7B55" w:rsidRDefault="00684CDA" w:rsidP="00684CDA">
      <w:pPr>
        <w:spacing w:line="360" w:lineRule="auto"/>
        <w:jc w:val="center"/>
        <w:rPr>
          <w:rFonts w:ascii="Times New Roman" w:hAnsi="Times New Roman" w:cs="Times New Roman"/>
          <w:b/>
          <w:sz w:val="28"/>
          <w:szCs w:val="24"/>
        </w:rPr>
      </w:pPr>
    </w:p>
    <w:p w:rsidR="00684CDA" w:rsidRPr="002D7B55" w:rsidRDefault="00684CDA" w:rsidP="00684CDA">
      <w:pPr>
        <w:spacing w:line="360" w:lineRule="auto"/>
        <w:jc w:val="center"/>
        <w:rPr>
          <w:rFonts w:ascii="Times New Roman" w:hAnsi="Times New Roman" w:cs="Times New Roman"/>
          <w:b/>
          <w:sz w:val="28"/>
          <w:szCs w:val="24"/>
        </w:rPr>
      </w:pPr>
    </w:p>
    <w:p w:rsidR="00684CDA" w:rsidRPr="002D7B55" w:rsidRDefault="00684CDA" w:rsidP="00684CDA">
      <w:pPr>
        <w:spacing w:line="480" w:lineRule="auto"/>
        <w:jc w:val="center"/>
        <w:rPr>
          <w:rFonts w:ascii="Times New Roman" w:hAnsi="Times New Roman" w:cs="Times New Roman"/>
          <w:b/>
          <w:sz w:val="28"/>
          <w:szCs w:val="24"/>
        </w:rPr>
      </w:pPr>
    </w:p>
    <w:p w:rsidR="00014740" w:rsidRDefault="00014740" w:rsidP="00684CDA">
      <w:pPr>
        <w:spacing w:line="480" w:lineRule="auto"/>
        <w:jc w:val="center"/>
        <w:rPr>
          <w:rFonts w:ascii="Times New Roman" w:hAnsi="Times New Roman" w:cs="Times New Roman"/>
          <w:b/>
          <w:sz w:val="24"/>
          <w:szCs w:val="24"/>
        </w:rPr>
      </w:pPr>
    </w:p>
    <w:p w:rsidR="00014740" w:rsidRDefault="00014740" w:rsidP="00684CDA">
      <w:pPr>
        <w:spacing w:line="480" w:lineRule="auto"/>
        <w:jc w:val="center"/>
        <w:rPr>
          <w:rFonts w:ascii="Times New Roman" w:hAnsi="Times New Roman" w:cs="Times New Roman"/>
          <w:b/>
          <w:sz w:val="24"/>
          <w:szCs w:val="24"/>
        </w:rPr>
      </w:pPr>
    </w:p>
    <w:p w:rsidR="00684CDA" w:rsidRPr="002D7B55" w:rsidRDefault="00684CDA" w:rsidP="00684CDA">
      <w:pPr>
        <w:spacing w:line="480" w:lineRule="auto"/>
        <w:jc w:val="center"/>
        <w:rPr>
          <w:rFonts w:ascii="Times New Roman" w:hAnsi="Times New Roman" w:cs="Times New Roman"/>
          <w:b/>
          <w:sz w:val="24"/>
          <w:szCs w:val="24"/>
        </w:rPr>
      </w:pPr>
      <w:r w:rsidRPr="002D7B55">
        <w:rPr>
          <w:rFonts w:ascii="Times New Roman" w:hAnsi="Times New Roman" w:cs="Times New Roman"/>
          <w:b/>
          <w:sz w:val="24"/>
          <w:szCs w:val="24"/>
        </w:rPr>
        <w:lastRenderedPageBreak/>
        <w:t>CERTIFICATION</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b/>
          <w:sz w:val="24"/>
          <w:szCs w:val="24"/>
        </w:rPr>
        <w:tab/>
      </w:r>
      <w:r w:rsidR="00713A6A">
        <w:rPr>
          <w:rFonts w:ascii="Times New Roman" w:hAnsi="Times New Roman" w:cs="Times New Roman"/>
          <w:sz w:val="24"/>
          <w:szCs w:val="24"/>
        </w:rPr>
        <w:t>I hereby certify that this project work on the “EVALUATION OF GARDEN EGG PLANT FOR REDUSING UPTAKE OF HEAVY METALS IN OIL POLLUTED SOIL USING YELLOW BUSH AND IXORA AS BINDING AGENTS</w:t>
      </w:r>
      <w:r w:rsidR="00707109">
        <w:rPr>
          <w:rFonts w:ascii="Times New Roman" w:hAnsi="Times New Roman" w:cs="Times New Roman"/>
          <w:sz w:val="24"/>
          <w:szCs w:val="24"/>
        </w:rPr>
        <w:t xml:space="preserve">” is original and was carried out by OLADAPO OLUWATOBI, with matriculation number </w:t>
      </w:r>
      <w:r w:rsidR="00254615">
        <w:rPr>
          <w:rFonts w:ascii="Times New Roman" w:hAnsi="Times New Roman" w:cs="Times New Roman"/>
          <w:sz w:val="24"/>
          <w:szCs w:val="24"/>
        </w:rPr>
        <w:t xml:space="preserve">102463 of the Department of Crop and </w:t>
      </w:r>
      <w:r w:rsidR="008539EC">
        <w:rPr>
          <w:rFonts w:ascii="Times New Roman" w:hAnsi="Times New Roman" w:cs="Times New Roman"/>
          <w:sz w:val="24"/>
          <w:szCs w:val="24"/>
        </w:rPr>
        <w:t>Environmental</w:t>
      </w:r>
      <w:r w:rsidR="00254615">
        <w:rPr>
          <w:rFonts w:ascii="Times New Roman" w:hAnsi="Times New Roman" w:cs="Times New Roman"/>
          <w:sz w:val="24"/>
          <w:szCs w:val="24"/>
        </w:rPr>
        <w:t xml:space="preserve"> Protection, Faculty of Agriculture Science, Ladoke Akintola University of Technology, Ogbomosho, Oyo state</w:t>
      </w:r>
      <w:r>
        <w:rPr>
          <w:rFonts w:ascii="Times New Roman" w:hAnsi="Times New Roman" w:cs="Times New Roman"/>
          <w:sz w:val="24"/>
          <w:szCs w:val="24"/>
        </w:rPr>
        <w:t>.</w:t>
      </w:r>
    </w:p>
    <w:p w:rsidR="00684CDA" w:rsidRPr="002D7B55" w:rsidRDefault="00684CDA" w:rsidP="00684CDA">
      <w:pPr>
        <w:spacing w:line="480" w:lineRule="auto"/>
        <w:jc w:val="both"/>
        <w:rPr>
          <w:rFonts w:ascii="Times New Roman" w:hAnsi="Times New Roman" w:cs="Times New Roman"/>
          <w:sz w:val="24"/>
          <w:szCs w:val="24"/>
        </w:rPr>
      </w:pPr>
    </w:p>
    <w:p w:rsidR="00684CDA" w:rsidRPr="002D7B55" w:rsidRDefault="00684CDA" w:rsidP="00684CDA">
      <w:pPr>
        <w:spacing w:line="480" w:lineRule="auto"/>
        <w:jc w:val="both"/>
        <w:rPr>
          <w:rFonts w:ascii="Times New Roman" w:hAnsi="Times New Roman" w:cs="Times New Roman"/>
          <w:sz w:val="24"/>
          <w:szCs w:val="24"/>
        </w:rPr>
      </w:pPr>
    </w:p>
    <w:p w:rsidR="00684CDA" w:rsidRDefault="00684CDA" w:rsidP="00684CDA">
      <w:pPr>
        <w:tabs>
          <w:tab w:val="left" w:pos="5745"/>
        </w:tabs>
        <w:spacing w:line="480" w:lineRule="auto"/>
        <w:jc w:val="both"/>
        <w:rPr>
          <w:rFonts w:ascii="Times New Roman" w:hAnsi="Times New Roman" w:cs="Times New Roman"/>
          <w:sz w:val="24"/>
          <w:szCs w:val="24"/>
        </w:rPr>
      </w:pPr>
    </w:p>
    <w:p w:rsidR="00014740" w:rsidRDefault="00254615" w:rsidP="00684CDA">
      <w:pPr>
        <w:tabs>
          <w:tab w:val="left" w:pos="5745"/>
        </w:tabs>
        <w:spacing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p>
    <w:p w:rsidR="00014740" w:rsidRDefault="00014740" w:rsidP="00684CDA">
      <w:pPr>
        <w:tabs>
          <w:tab w:val="left" w:pos="5745"/>
        </w:tabs>
        <w:spacing w:line="480" w:lineRule="auto"/>
        <w:jc w:val="both"/>
        <w:rPr>
          <w:rFonts w:ascii="Times New Roman" w:hAnsi="Times New Roman" w:cs="Times New Roman"/>
          <w:b/>
          <w:sz w:val="24"/>
          <w:szCs w:val="24"/>
        </w:rPr>
      </w:pPr>
    </w:p>
    <w:p w:rsidR="00014740" w:rsidRDefault="00014740" w:rsidP="00684CDA">
      <w:pPr>
        <w:tabs>
          <w:tab w:val="left" w:pos="5745"/>
        </w:tabs>
        <w:spacing w:line="480" w:lineRule="auto"/>
        <w:jc w:val="both"/>
        <w:rPr>
          <w:rFonts w:ascii="Times New Roman" w:hAnsi="Times New Roman" w:cs="Times New Roman"/>
          <w:b/>
          <w:sz w:val="24"/>
          <w:szCs w:val="24"/>
        </w:rPr>
      </w:pPr>
    </w:p>
    <w:p w:rsidR="00014740" w:rsidRDefault="00014740" w:rsidP="00684CDA">
      <w:pPr>
        <w:tabs>
          <w:tab w:val="left" w:pos="5745"/>
        </w:tabs>
        <w:spacing w:line="480" w:lineRule="auto"/>
        <w:jc w:val="both"/>
        <w:rPr>
          <w:rFonts w:ascii="Times New Roman" w:hAnsi="Times New Roman" w:cs="Times New Roman"/>
          <w:b/>
          <w:sz w:val="24"/>
          <w:szCs w:val="24"/>
        </w:rPr>
      </w:pPr>
    </w:p>
    <w:p w:rsidR="00014740" w:rsidRDefault="00014740" w:rsidP="00684CDA">
      <w:pPr>
        <w:tabs>
          <w:tab w:val="left" w:pos="5745"/>
        </w:tabs>
        <w:spacing w:line="480" w:lineRule="auto"/>
        <w:jc w:val="both"/>
        <w:rPr>
          <w:rFonts w:ascii="Times New Roman" w:hAnsi="Times New Roman" w:cs="Times New Roman"/>
          <w:b/>
          <w:sz w:val="24"/>
          <w:szCs w:val="24"/>
        </w:rPr>
      </w:pPr>
    </w:p>
    <w:p w:rsidR="00014740" w:rsidRDefault="00014740" w:rsidP="00684CDA">
      <w:pPr>
        <w:tabs>
          <w:tab w:val="left" w:pos="5745"/>
        </w:tabs>
        <w:spacing w:line="480" w:lineRule="auto"/>
        <w:jc w:val="both"/>
        <w:rPr>
          <w:rFonts w:ascii="Times New Roman" w:hAnsi="Times New Roman" w:cs="Times New Roman"/>
          <w:b/>
          <w:sz w:val="24"/>
          <w:szCs w:val="24"/>
        </w:rPr>
      </w:pPr>
    </w:p>
    <w:p w:rsidR="00014740" w:rsidRDefault="00014740" w:rsidP="00684CDA">
      <w:pPr>
        <w:tabs>
          <w:tab w:val="left" w:pos="5745"/>
        </w:tabs>
        <w:spacing w:line="480" w:lineRule="auto"/>
        <w:jc w:val="both"/>
        <w:rPr>
          <w:rFonts w:ascii="Times New Roman" w:hAnsi="Times New Roman" w:cs="Times New Roman"/>
          <w:b/>
          <w:sz w:val="24"/>
          <w:szCs w:val="24"/>
        </w:rPr>
      </w:pPr>
    </w:p>
    <w:p w:rsidR="00014740" w:rsidRDefault="00014740" w:rsidP="00684CDA">
      <w:pPr>
        <w:tabs>
          <w:tab w:val="left" w:pos="5745"/>
        </w:tabs>
        <w:spacing w:line="480" w:lineRule="auto"/>
        <w:jc w:val="both"/>
        <w:rPr>
          <w:rFonts w:ascii="Times New Roman" w:hAnsi="Times New Roman" w:cs="Times New Roman"/>
          <w:b/>
          <w:sz w:val="24"/>
          <w:szCs w:val="24"/>
        </w:rPr>
      </w:pPr>
    </w:p>
    <w:p w:rsidR="00014740" w:rsidRDefault="00014740" w:rsidP="00684CDA">
      <w:pPr>
        <w:tabs>
          <w:tab w:val="left" w:pos="5745"/>
        </w:tabs>
        <w:spacing w:line="480" w:lineRule="auto"/>
        <w:jc w:val="both"/>
        <w:rPr>
          <w:rFonts w:ascii="Times New Roman" w:hAnsi="Times New Roman" w:cs="Times New Roman"/>
          <w:b/>
          <w:sz w:val="24"/>
          <w:szCs w:val="24"/>
        </w:rPr>
      </w:pPr>
    </w:p>
    <w:p w:rsidR="00684CDA" w:rsidRPr="002D7B55" w:rsidRDefault="00684CDA" w:rsidP="00684CDA">
      <w:pPr>
        <w:tabs>
          <w:tab w:val="left" w:pos="5745"/>
        </w:tabs>
        <w:spacing w:line="480" w:lineRule="auto"/>
        <w:jc w:val="both"/>
        <w:rPr>
          <w:rFonts w:ascii="Times New Roman" w:hAnsi="Times New Roman" w:cs="Times New Roman"/>
          <w:b/>
          <w:sz w:val="24"/>
          <w:szCs w:val="24"/>
        </w:rPr>
      </w:pPr>
      <w:r w:rsidRPr="002D7B55">
        <w:rPr>
          <w:rFonts w:ascii="Times New Roman" w:hAnsi="Times New Roman" w:cs="Times New Roman"/>
          <w:b/>
          <w:sz w:val="24"/>
          <w:szCs w:val="24"/>
        </w:rPr>
        <w:lastRenderedPageBreak/>
        <w:t xml:space="preserve">     DEDICATION</w:t>
      </w:r>
    </w:p>
    <w:p w:rsidR="00684CDA" w:rsidRPr="002D7B55" w:rsidRDefault="00684CDA" w:rsidP="00684CDA">
      <w:pPr>
        <w:tabs>
          <w:tab w:val="left" w:pos="0"/>
        </w:tabs>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Pr="002D7B55">
        <w:rPr>
          <w:rFonts w:ascii="Times New Roman" w:hAnsi="Times New Roman" w:cs="Times New Roman"/>
          <w:sz w:val="24"/>
          <w:szCs w:val="24"/>
        </w:rPr>
        <w:t>This project is dedicated to the Almighty God who has been my source and spare me till this moment.</w:t>
      </w:r>
    </w:p>
    <w:p w:rsidR="00684CDA" w:rsidRPr="002D7B55" w:rsidRDefault="00684CDA" w:rsidP="00684CDA">
      <w:pPr>
        <w:tabs>
          <w:tab w:val="left" w:pos="0"/>
        </w:tabs>
        <w:spacing w:line="480" w:lineRule="auto"/>
        <w:jc w:val="both"/>
        <w:rPr>
          <w:rFonts w:ascii="Times New Roman" w:hAnsi="Times New Roman" w:cs="Times New Roman"/>
          <w:sz w:val="24"/>
          <w:szCs w:val="24"/>
        </w:rPr>
      </w:pPr>
      <w:r>
        <w:rPr>
          <w:rFonts w:ascii="Times New Roman" w:hAnsi="Times New Roman" w:cs="Times New Roman"/>
          <w:sz w:val="24"/>
          <w:szCs w:val="24"/>
        </w:rPr>
        <w:tab/>
      </w:r>
    </w:p>
    <w:p w:rsidR="00684CDA" w:rsidRPr="002D7B55" w:rsidRDefault="00684CDA" w:rsidP="00684CDA">
      <w:pPr>
        <w:tabs>
          <w:tab w:val="left" w:pos="5745"/>
        </w:tabs>
        <w:spacing w:line="480" w:lineRule="auto"/>
        <w:jc w:val="both"/>
        <w:rPr>
          <w:rFonts w:ascii="Times New Roman" w:hAnsi="Times New Roman" w:cs="Times New Roman"/>
          <w:sz w:val="24"/>
          <w:szCs w:val="24"/>
        </w:rPr>
      </w:pPr>
    </w:p>
    <w:p w:rsidR="00684CDA" w:rsidRPr="002D7B55" w:rsidRDefault="00684CDA" w:rsidP="00684CDA">
      <w:pPr>
        <w:tabs>
          <w:tab w:val="left" w:pos="5745"/>
        </w:tabs>
        <w:spacing w:line="480" w:lineRule="auto"/>
        <w:jc w:val="both"/>
        <w:rPr>
          <w:rFonts w:ascii="Times New Roman" w:hAnsi="Times New Roman" w:cs="Times New Roman"/>
          <w:sz w:val="24"/>
          <w:szCs w:val="24"/>
        </w:rPr>
      </w:pPr>
    </w:p>
    <w:p w:rsidR="00684CDA" w:rsidRPr="002D7B55" w:rsidRDefault="00684CDA" w:rsidP="00684CDA">
      <w:pPr>
        <w:tabs>
          <w:tab w:val="left" w:pos="5745"/>
        </w:tabs>
        <w:spacing w:line="480" w:lineRule="auto"/>
        <w:jc w:val="both"/>
        <w:rPr>
          <w:rFonts w:ascii="Times New Roman" w:hAnsi="Times New Roman" w:cs="Times New Roman"/>
          <w:sz w:val="24"/>
          <w:szCs w:val="24"/>
        </w:rPr>
      </w:pPr>
    </w:p>
    <w:p w:rsidR="00684CDA" w:rsidRPr="002D7B55" w:rsidRDefault="00684CDA" w:rsidP="00684CDA">
      <w:pPr>
        <w:tabs>
          <w:tab w:val="left" w:pos="5745"/>
        </w:tabs>
        <w:spacing w:line="480" w:lineRule="auto"/>
        <w:jc w:val="both"/>
        <w:rPr>
          <w:rFonts w:ascii="Times New Roman" w:hAnsi="Times New Roman" w:cs="Times New Roman"/>
          <w:sz w:val="24"/>
          <w:szCs w:val="24"/>
        </w:rPr>
      </w:pPr>
    </w:p>
    <w:p w:rsidR="00684CDA" w:rsidRPr="002D7B55" w:rsidRDefault="00684CDA" w:rsidP="00684CDA">
      <w:pPr>
        <w:tabs>
          <w:tab w:val="left" w:pos="5745"/>
        </w:tabs>
        <w:spacing w:line="480" w:lineRule="auto"/>
        <w:jc w:val="both"/>
        <w:rPr>
          <w:rFonts w:ascii="Times New Roman" w:hAnsi="Times New Roman" w:cs="Times New Roman"/>
          <w:sz w:val="24"/>
          <w:szCs w:val="24"/>
        </w:rPr>
      </w:pPr>
    </w:p>
    <w:p w:rsidR="00684CDA" w:rsidRPr="002D7B55" w:rsidRDefault="00684CDA" w:rsidP="00684CDA">
      <w:pPr>
        <w:tabs>
          <w:tab w:val="left" w:pos="5745"/>
        </w:tabs>
        <w:spacing w:line="480" w:lineRule="auto"/>
        <w:jc w:val="both"/>
        <w:rPr>
          <w:rFonts w:ascii="Times New Roman" w:hAnsi="Times New Roman" w:cs="Times New Roman"/>
          <w:sz w:val="24"/>
          <w:szCs w:val="24"/>
        </w:rPr>
      </w:pPr>
    </w:p>
    <w:p w:rsidR="00684CDA" w:rsidRPr="002D7B55" w:rsidRDefault="00684CDA" w:rsidP="00684CDA">
      <w:pPr>
        <w:tabs>
          <w:tab w:val="left" w:pos="5745"/>
        </w:tabs>
        <w:spacing w:line="480" w:lineRule="auto"/>
        <w:jc w:val="both"/>
        <w:rPr>
          <w:rFonts w:ascii="Times New Roman" w:hAnsi="Times New Roman" w:cs="Times New Roman"/>
          <w:sz w:val="24"/>
          <w:szCs w:val="24"/>
        </w:rPr>
      </w:pPr>
    </w:p>
    <w:p w:rsidR="00684CDA" w:rsidRPr="002D7B55" w:rsidRDefault="00684CDA" w:rsidP="00684CDA">
      <w:pPr>
        <w:tabs>
          <w:tab w:val="left" w:pos="5745"/>
        </w:tabs>
        <w:spacing w:line="480" w:lineRule="auto"/>
        <w:jc w:val="both"/>
        <w:rPr>
          <w:rFonts w:ascii="Times New Roman" w:hAnsi="Times New Roman" w:cs="Times New Roman"/>
          <w:sz w:val="24"/>
          <w:szCs w:val="24"/>
        </w:rPr>
      </w:pPr>
    </w:p>
    <w:p w:rsidR="00684CDA" w:rsidRPr="002D7B55" w:rsidRDefault="00684CDA" w:rsidP="00684CDA">
      <w:pPr>
        <w:tabs>
          <w:tab w:val="left" w:pos="5745"/>
        </w:tabs>
        <w:spacing w:line="480" w:lineRule="auto"/>
        <w:jc w:val="both"/>
        <w:rPr>
          <w:rFonts w:ascii="Times New Roman" w:hAnsi="Times New Roman" w:cs="Times New Roman"/>
          <w:sz w:val="24"/>
          <w:szCs w:val="24"/>
        </w:rPr>
      </w:pPr>
    </w:p>
    <w:p w:rsidR="00684CDA" w:rsidRPr="002D7B55" w:rsidRDefault="00684CDA" w:rsidP="00684CDA">
      <w:pPr>
        <w:tabs>
          <w:tab w:val="left" w:pos="5745"/>
        </w:tabs>
        <w:spacing w:line="480" w:lineRule="auto"/>
        <w:jc w:val="both"/>
        <w:rPr>
          <w:rFonts w:ascii="Times New Roman" w:hAnsi="Times New Roman" w:cs="Times New Roman"/>
          <w:sz w:val="24"/>
          <w:szCs w:val="24"/>
        </w:rPr>
      </w:pPr>
    </w:p>
    <w:p w:rsidR="00684CDA" w:rsidRPr="002D7B55" w:rsidRDefault="00684CDA" w:rsidP="00684CDA">
      <w:pPr>
        <w:tabs>
          <w:tab w:val="left" w:pos="5745"/>
        </w:tabs>
        <w:spacing w:line="480" w:lineRule="auto"/>
        <w:jc w:val="both"/>
        <w:rPr>
          <w:rFonts w:ascii="Times New Roman" w:hAnsi="Times New Roman" w:cs="Times New Roman"/>
          <w:sz w:val="24"/>
          <w:szCs w:val="24"/>
        </w:rPr>
      </w:pPr>
    </w:p>
    <w:p w:rsidR="00684CDA" w:rsidRPr="002D7B55" w:rsidRDefault="00684CDA" w:rsidP="00684CDA">
      <w:pPr>
        <w:tabs>
          <w:tab w:val="left" w:pos="5745"/>
        </w:tabs>
        <w:spacing w:line="480" w:lineRule="auto"/>
        <w:jc w:val="both"/>
        <w:rPr>
          <w:rFonts w:ascii="Times New Roman" w:hAnsi="Times New Roman" w:cs="Times New Roman"/>
          <w:sz w:val="24"/>
          <w:szCs w:val="24"/>
        </w:rPr>
      </w:pPr>
    </w:p>
    <w:p w:rsidR="00684CDA" w:rsidRPr="002D7B55" w:rsidRDefault="00684CDA" w:rsidP="00684CDA">
      <w:pPr>
        <w:tabs>
          <w:tab w:val="left" w:pos="5745"/>
        </w:tabs>
        <w:spacing w:line="480" w:lineRule="auto"/>
        <w:jc w:val="both"/>
        <w:rPr>
          <w:rFonts w:ascii="Times New Roman" w:hAnsi="Times New Roman" w:cs="Times New Roman"/>
          <w:sz w:val="24"/>
          <w:szCs w:val="24"/>
        </w:rPr>
      </w:pPr>
    </w:p>
    <w:p w:rsidR="00784C5C" w:rsidRDefault="00784C5C" w:rsidP="00684CDA">
      <w:pPr>
        <w:tabs>
          <w:tab w:val="left" w:pos="0"/>
        </w:tabs>
        <w:spacing w:line="480" w:lineRule="auto"/>
        <w:jc w:val="center"/>
        <w:rPr>
          <w:rFonts w:ascii="Times New Roman" w:hAnsi="Times New Roman" w:cs="Times New Roman"/>
          <w:b/>
          <w:sz w:val="24"/>
          <w:szCs w:val="24"/>
        </w:rPr>
      </w:pPr>
    </w:p>
    <w:p w:rsidR="00684CDA" w:rsidRPr="002D7B55" w:rsidRDefault="00684CDA" w:rsidP="00684CDA">
      <w:pPr>
        <w:tabs>
          <w:tab w:val="left" w:pos="0"/>
        </w:tabs>
        <w:spacing w:line="480" w:lineRule="auto"/>
        <w:jc w:val="center"/>
        <w:rPr>
          <w:rFonts w:ascii="Times New Roman" w:hAnsi="Times New Roman" w:cs="Times New Roman"/>
          <w:b/>
          <w:sz w:val="24"/>
          <w:szCs w:val="24"/>
        </w:rPr>
      </w:pPr>
      <w:r w:rsidRPr="002D7B55">
        <w:rPr>
          <w:rFonts w:ascii="Times New Roman" w:hAnsi="Times New Roman" w:cs="Times New Roman"/>
          <w:b/>
          <w:sz w:val="24"/>
          <w:szCs w:val="24"/>
        </w:rPr>
        <w:lastRenderedPageBreak/>
        <w:t>ACKNOLEDGEMENT</w:t>
      </w:r>
    </w:p>
    <w:p w:rsidR="00684CDA" w:rsidRPr="002D7B55" w:rsidRDefault="00684CDA" w:rsidP="00684CDA">
      <w:pPr>
        <w:tabs>
          <w:tab w:val="left" w:pos="5745"/>
        </w:tabs>
        <w:spacing w:after="0" w:line="480" w:lineRule="auto"/>
        <w:jc w:val="both"/>
        <w:rPr>
          <w:rFonts w:ascii="Times New Roman" w:hAnsi="Times New Roman" w:cs="Times New Roman"/>
          <w:sz w:val="24"/>
          <w:szCs w:val="24"/>
        </w:rPr>
      </w:pPr>
      <w:r w:rsidRPr="002D7B55">
        <w:rPr>
          <w:rFonts w:ascii="Times New Roman" w:hAnsi="Times New Roman" w:cs="Times New Roman"/>
          <w:sz w:val="24"/>
          <w:szCs w:val="24"/>
        </w:rPr>
        <w:t xml:space="preserve">     </w:t>
      </w:r>
      <w:r w:rsidR="00784C5C">
        <w:rPr>
          <w:rFonts w:ascii="Times New Roman" w:hAnsi="Times New Roman" w:cs="Times New Roman"/>
          <w:sz w:val="24"/>
          <w:szCs w:val="24"/>
        </w:rPr>
        <w:t xml:space="preserve">     I wish to express my profound gratitude to the Almighty God for the mercies endures forever expressing its self in protection, wisdom, strength, grace and favour</w:t>
      </w:r>
      <w:r w:rsidRPr="002D7B55">
        <w:rPr>
          <w:rFonts w:ascii="Times New Roman" w:hAnsi="Times New Roman" w:cs="Times New Roman"/>
          <w:sz w:val="24"/>
          <w:szCs w:val="24"/>
        </w:rPr>
        <w:t>.</w:t>
      </w:r>
    </w:p>
    <w:p w:rsidR="00A535B8" w:rsidRDefault="00684CDA" w:rsidP="00684CDA">
      <w:pPr>
        <w:tabs>
          <w:tab w:val="left" w:pos="-90"/>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ab/>
      </w:r>
      <w:r w:rsidR="00784C5C">
        <w:rPr>
          <w:rFonts w:ascii="Times New Roman" w:hAnsi="Times New Roman" w:cs="Times New Roman"/>
          <w:sz w:val="24"/>
          <w:szCs w:val="24"/>
        </w:rPr>
        <w:t>To my amiable supervisor, Dr. L.O Alamu for your constructive criticism, advice and encouragement. God bless you sir.</w:t>
      </w:r>
    </w:p>
    <w:p w:rsidR="00A535B8" w:rsidRDefault="00A535B8" w:rsidP="00684CDA">
      <w:pPr>
        <w:tabs>
          <w:tab w:val="left" w:pos="-90"/>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ab/>
        <w:t>To my parents, Mr. &amp; Mrs. F.Y Oladapo who stood by me; encouraging and praying for me. I pray that the Almighty God will grant you long life and satisfy you in the joy of the Holy Ghost as you eat the fruit of your labour. My sincere gratitude also goes to my lovely siblings; Temiloluwa, Tunmise, Timileyin.</w:t>
      </w:r>
      <w:r w:rsidR="00640AD6">
        <w:rPr>
          <w:rFonts w:ascii="Times New Roman" w:hAnsi="Times New Roman" w:cs="Times New Roman"/>
          <w:sz w:val="24"/>
          <w:szCs w:val="24"/>
        </w:rPr>
        <w:t xml:space="preserve"> </w:t>
      </w:r>
      <w:r>
        <w:rPr>
          <w:rFonts w:ascii="Times New Roman" w:hAnsi="Times New Roman" w:cs="Times New Roman"/>
          <w:sz w:val="24"/>
          <w:szCs w:val="24"/>
        </w:rPr>
        <w:t>I’m grateful. I love you all.</w:t>
      </w:r>
    </w:p>
    <w:p w:rsidR="00684CDA" w:rsidRPr="002D7B55" w:rsidRDefault="00684CDA" w:rsidP="00684CDA">
      <w:pPr>
        <w:tabs>
          <w:tab w:val="left" w:pos="-90"/>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ab/>
      </w:r>
      <w:r w:rsidR="00A535B8">
        <w:rPr>
          <w:rFonts w:ascii="Times New Roman" w:hAnsi="Times New Roman" w:cs="Times New Roman"/>
          <w:sz w:val="24"/>
          <w:szCs w:val="24"/>
        </w:rPr>
        <w:t xml:space="preserve">My sincere gratitude also goes to every lecturer in the department of CEP for their generosity in passing knowledge to me, not only in the </w:t>
      </w:r>
      <w:r w:rsidR="00640AD6">
        <w:rPr>
          <w:rFonts w:ascii="Times New Roman" w:hAnsi="Times New Roman" w:cs="Times New Roman"/>
          <w:sz w:val="24"/>
          <w:szCs w:val="24"/>
        </w:rPr>
        <w:t>field of Agriculture but also in life’s.</w:t>
      </w:r>
    </w:p>
    <w:p w:rsidR="00684CDA" w:rsidRPr="002D7B55" w:rsidRDefault="00684CDA" w:rsidP="00684CDA">
      <w:pPr>
        <w:spacing w:line="480" w:lineRule="auto"/>
        <w:jc w:val="both"/>
        <w:rPr>
          <w:rFonts w:ascii="Times New Roman" w:hAnsi="Times New Roman" w:cs="Times New Roman"/>
          <w:sz w:val="24"/>
          <w:szCs w:val="24"/>
        </w:rPr>
      </w:pPr>
    </w:p>
    <w:p w:rsidR="00684CDA" w:rsidRPr="002D7B55" w:rsidRDefault="00684CDA" w:rsidP="00684CDA">
      <w:pPr>
        <w:spacing w:line="480" w:lineRule="auto"/>
        <w:jc w:val="both"/>
        <w:rPr>
          <w:rFonts w:ascii="Times New Roman" w:hAnsi="Times New Roman" w:cs="Times New Roman"/>
          <w:sz w:val="24"/>
          <w:szCs w:val="24"/>
        </w:rPr>
      </w:pPr>
    </w:p>
    <w:p w:rsidR="00684CDA" w:rsidRPr="002D7B55" w:rsidRDefault="00684CDA" w:rsidP="00684CDA">
      <w:pPr>
        <w:spacing w:line="480" w:lineRule="auto"/>
        <w:jc w:val="both"/>
        <w:rPr>
          <w:rFonts w:ascii="Times New Roman" w:hAnsi="Times New Roman" w:cs="Times New Roman"/>
          <w:sz w:val="24"/>
          <w:szCs w:val="24"/>
        </w:rPr>
      </w:pPr>
    </w:p>
    <w:p w:rsidR="00684CDA" w:rsidRPr="002D7B55" w:rsidRDefault="00684CDA" w:rsidP="00684CDA">
      <w:pPr>
        <w:spacing w:line="480" w:lineRule="auto"/>
        <w:jc w:val="both"/>
        <w:rPr>
          <w:rFonts w:ascii="Times New Roman" w:hAnsi="Times New Roman" w:cs="Times New Roman"/>
          <w:sz w:val="24"/>
          <w:szCs w:val="24"/>
        </w:rPr>
      </w:pPr>
    </w:p>
    <w:p w:rsidR="00684CDA" w:rsidRPr="002D7B55" w:rsidRDefault="00684CDA" w:rsidP="00684CDA">
      <w:pPr>
        <w:spacing w:line="480" w:lineRule="auto"/>
        <w:jc w:val="both"/>
        <w:rPr>
          <w:rFonts w:ascii="Times New Roman" w:hAnsi="Times New Roman" w:cs="Times New Roman"/>
          <w:sz w:val="24"/>
          <w:szCs w:val="24"/>
        </w:rPr>
      </w:pPr>
    </w:p>
    <w:p w:rsidR="00684CDA" w:rsidRPr="002D7B55" w:rsidRDefault="00684CDA" w:rsidP="00684CDA">
      <w:pPr>
        <w:spacing w:line="480" w:lineRule="auto"/>
        <w:jc w:val="both"/>
        <w:rPr>
          <w:rFonts w:ascii="Times New Roman" w:hAnsi="Times New Roman" w:cs="Times New Roman"/>
          <w:sz w:val="24"/>
          <w:szCs w:val="24"/>
        </w:rPr>
      </w:pPr>
    </w:p>
    <w:p w:rsidR="00684CDA" w:rsidRPr="002D7B55" w:rsidRDefault="00684CDA" w:rsidP="00684CDA">
      <w:pPr>
        <w:spacing w:line="480" w:lineRule="auto"/>
        <w:jc w:val="both"/>
        <w:rPr>
          <w:rFonts w:ascii="Times New Roman" w:hAnsi="Times New Roman" w:cs="Times New Roman"/>
          <w:sz w:val="24"/>
          <w:szCs w:val="24"/>
        </w:rPr>
      </w:pPr>
    </w:p>
    <w:p w:rsidR="00684CDA" w:rsidRDefault="00684CDA" w:rsidP="00684CDA">
      <w:pPr>
        <w:spacing w:line="480" w:lineRule="auto"/>
        <w:jc w:val="both"/>
        <w:rPr>
          <w:rFonts w:ascii="Times New Roman" w:hAnsi="Times New Roman" w:cs="Times New Roman"/>
          <w:sz w:val="24"/>
          <w:szCs w:val="24"/>
        </w:rPr>
      </w:pPr>
    </w:p>
    <w:p w:rsidR="00684CDA" w:rsidRPr="002D7B55" w:rsidRDefault="00684CDA" w:rsidP="00640AD6">
      <w:pPr>
        <w:spacing w:after="0" w:line="480" w:lineRule="auto"/>
        <w:jc w:val="both"/>
        <w:rPr>
          <w:rFonts w:ascii="Times New Roman" w:hAnsi="Times New Roman" w:cs="Times New Roman"/>
          <w:sz w:val="24"/>
          <w:szCs w:val="24"/>
        </w:rPr>
      </w:pPr>
    </w:p>
    <w:p w:rsidR="00640AD6" w:rsidRDefault="00640AD6" w:rsidP="00640AD6">
      <w:pPr>
        <w:spacing w:after="0" w:line="480" w:lineRule="auto"/>
        <w:jc w:val="center"/>
        <w:rPr>
          <w:rFonts w:ascii="Times New Roman" w:hAnsi="Times New Roman" w:cs="Times New Roman"/>
          <w:b/>
          <w:sz w:val="24"/>
          <w:szCs w:val="24"/>
        </w:rPr>
      </w:pPr>
    </w:p>
    <w:p w:rsidR="00684CDA" w:rsidRPr="002D7B55" w:rsidRDefault="00684CDA" w:rsidP="00640AD6">
      <w:pPr>
        <w:spacing w:after="0" w:line="480" w:lineRule="auto"/>
        <w:jc w:val="center"/>
        <w:rPr>
          <w:rFonts w:ascii="Times New Roman" w:hAnsi="Times New Roman" w:cs="Times New Roman"/>
          <w:b/>
          <w:sz w:val="24"/>
          <w:szCs w:val="24"/>
        </w:rPr>
      </w:pPr>
      <w:r w:rsidRPr="002D7B55">
        <w:rPr>
          <w:rFonts w:ascii="Times New Roman" w:hAnsi="Times New Roman" w:cs="Times New Roman"/>
          <w:b/>
          <w:sz w:val="24"/>
          <w:szCs w:val="24"/>
        </w:rPr>
        <w:t>TABLE OF CONTENTS</w:t>
      </w:r>
    </w:p>
    <w:p w:rsidR="00684CDA" w:rsidRPr="002D7B55" w:rsidRDefault="00684CDA" w:rsidP="00684CDA">
      <w:pPr>
        <w:spacing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TITLE </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Pr="002D7B55">
        <w:rPr>
          <w:rFonts w:ascii="Times New Roman" w:hAnsi="Times New Roman" w:cs="Times New Roman"/>
          <w:b/>
          <w:sz w:val="24"/>
          <w:szCs w:val="24"/>
        </w:rPr>
        <w:tab/>
      </w:r>
      <w:r w:rsidRPr="002D7B55">
        <w:rPr>
          <w:rFonts w:ascii="Times New Roman" w:hAnsi="Times New Roman" w:cs="Times New Roman"/>
          <w:b/>
          <w:sz w:val="24"/>
          <w:szCs w:val="24"/>
        </w:rPr>
        <w:tab/>
      </w:r>
      <w:r w:rsidRPr="002D7B55">
        <w:rPr>
          <w:rFonts w:ascii="Times New Roman" w:hAnsi="Times New Roman" w:cs="Times New Roman"/>
          <w:b/>
          <w:sz w:val="24"/>
          <w:szCs w:val="24"/>
        </w:rPr>
        <w:tab/>
      </w:r>
      <w:r w:rsidRPr="002D7B55">
        <w:rPr>
          <w:rFonts w:ascii="Times New Roman" w:hAnsi="Times New Roman" w:cs="Times New Roman"/>
          <w:b/>
          <w:sz w:val="24"/>
          <w:szCs w:val="24"/>
        </w:rPr>
        <w:tab/>
      </w:r>
      <w:r w:rsidRPr="002D7B55">
        <w:rPr>
          <w:rFonts w:ascii="Times New Roman" w:hAnsi="Times New Roman" w:cs="Times New Roman"/>
          <w:b/>
          <w:sz w:val="24"/>
          <w:szCs w:val="24"/>
        </w:rPr>
        <w:tab/>
      </w:r>
      <w:r w:rsidRPr="002D7B55">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Pr="002D7B55">
        <w:rPr>
          <w:rFonts w:ascii="Times New Roman" w:hAnsi="Times New Roman" w:cs="Times New Roman"/>
          <w:b/>
          <w:sz w:val="24"/>
          <w:szCs w:val="24"/>
        </w:rPr>
        <w:t>Page</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Certification</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ii</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Dedication</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iii</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Acknowledgement</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iv</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Table of content</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v</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Abstract</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vi</w:t>
      </w:r>
    </w:p>
    <w:p w:rsidR="00684CDA" w:rsidRPr="00BF5702" w:rsidRDefault="00684CDA" w:rsidP="00684CDA">
      <w:pPr>
        <w:spacing w:line="480" w:lineRule="auto"/>
        <w:jc w:val="both"/>
        <w:rPr>
          <w:rFonts w:ascii="Times New Roman" w:hAnsi="Times New Roman" w:cs="Times New Roman"/>
          <w:b/>
          <w:sz w:val="24"/>
          <w:szCs w:val="24"/>
        </w:rPr>
      </w:pPr>
      <w:r w:rsidRPr="00BF5702">
        <w:rPr>
          <w:rFonts w:ascii="Times New Roman" w:hAnsi="Times New Roman" w:cs="Times New Roman"/>
          <w:b/>
          <w:sz w:val="24"/>
          <w:szCs w:val="24"/>
        </w:rPr>
        <w:t>CHAPTER ONE: INTRODUCTION</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1.1 Background of study</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1</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1.2 Garden Egg plant</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2</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1.3 Yellow bush</w:t>
      </w:r>
      <w:r>
        <w:rPr>
          <w:rFonts w:ascii="Times New Roman" w:hAnsi="Times New Roman" w:cs="Times New Roman"/>
          <w:sz w:val="24"/>
          <w:szCs w:val="24"/>
        </w:rPr>
        <w:t xml:space="preserve"> </w:t>
      </w:r>
      <w:r w:rsidRPr="002D7B55">
        <w:rPr>
          <w:rFonts w:ascii="Times New Roman" w:hAnsi="Times New Roman" w:cs="Times New Roman"/>
          <w:sz w:val="24"/>
          <w:szCs w:val="24"/>
        </w:rPr>
        <w:t>(tectona grandis)</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3</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1.4 Ixora</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3</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1.5 Statement of problem</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4</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1.6 Aim &amp; Objectives</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4</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1.6.1 Aim</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4</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1.6.2 Objective</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4</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1.7 Method of study</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lastRenderedPageBreak/>
        <w:t>1.8 Methodology</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5</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1.9 Report layout</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5</w:t>
      </w:r>
    </w:p>
    <w:p w:rsidR="00684CDA" w:rsidRPr="008C78BC" w:rsidRDefault="00684CDA" w:rsidP="00684CDA">
      <w:pPr>
        <w:spacing w:line="480" w:lineRule="auto"/>
        <w:jc w:val="both"/>
        <w:rPr>
          <w:rFonts w:ascii="Times New Roman" w:hAnsi="Times New Roman" w:cs="Times New Roman"/>
          <w:b/>
          <w:sz w:val="24"/>
          <w:szCs w:val="24"/>
        </w:rPr>
      </w:pPr>
      <w:r w:rsidRPr="008C78BC">
        <w:rPr>
          <w:rFonts w:ascii="Times New Roman" w:hAnsi="Times New Roman" w:cs="Times New Roman"/>
          <w:b/>
          <w:sz w:val="24"/>
          <w:szCs w:val="24"/>
        </w:rPr>
        <w:t>CHAPTER TWO: LITERATURE REVIEW</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2.1 Pollution</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6</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2.1.1 Environmental effect of oil pollution</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6</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2.2 Toxic metals in soil</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8</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2.2.1 source of soil contamination</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8</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 xml:space="preserve">2.2.2 Risk assessment </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9</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2.2.3 Total and bioavailable soil fractions</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9</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2.2.4 Effect of soil properties on metal bioavailability</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10</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2.3 Phyto-Remediation</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10</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2.3.1 Plants take up of toxic metals</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ab/>
        <w:t>11</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 xml:space="preserve">2.3.2 Hyper accumulator species </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11</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2.3.3 Tolerance of plant to high metal concentration In soil</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12</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 xml:space="preserve">2.3.4 Mechanism of metals uptake into roots and translocation to shoots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12</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2.3.5 Benefit and set back of phytoremediation</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13</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2.3.6 Causes of contamination</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13</w:t>
      </w:r>
    </w:p>
    <w:p w:rsidR="00684CDA" w:rsidRPr="00BF5702" w:rsidRDefault="00684CDA" w:rsidP="00684CDA">
      <w:pPr>
        <w:spacing w:line="480" w:lineRule="auto"/>
        <w:jc w:val="both"/>
        <w:rPr>
          <w:rFonts w:ascii="Times New Roman" w:hAnsi="Times New Roman" w:cs="Times New Roman"/>
          <w:b/>
          <w:sz w:val="24"/>
          <w:szCs w:val="24"/>
        </w:rPr>
      </w:pPr>
      <w:r w:rsidRPr="00BF5702">
        <w:rPr>
          <w:rFonts w:ascii="Times New Roman" w:hAnsi="Times New Roman" w:cs="Times New Roman"/>
          <w:b/>
          <w:sz w:val="24"/>
          <w:szCs w:val="24"/>
        </w:rPr>
        <w:lastRenderedPageBreak/>
        <w:t>CHAPTER THREE: PROJECT METHODOLOGY</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3.1 Field site</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15</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3.2 Existing deterioration model</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15</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3.3 Experimental pot layout</w:t>
      </w:r>
      <w:r w:rsidRPr="002D7B55">
        <w:rPr>
          <w:rFonts w:ascii="Times New Roman" w:hAnsi="Times New Roman" w:cs="Times New Roman"/>
          <w:sz w:val="24"/>
          <w:szCs w:val="24"/>
        </w:rPr>
        <w:tab/>
        <w:t xml:space="preserve"> </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15</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3.4 Treatments</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16</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3.5 Parameters measured</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16</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3.6  Statistical analysis</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16</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3.6.1  Soil analysis</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16</w:t>
      </w:r>
    </w:p>
    <w:p w:rsidR="00684CDA" w:rsidRPr="002D7B55" w:rsidRDefault="00684CDA" w:rsidP="00684CDA">
      <w:pPr>
        <w:spacing w:line="480" w:lineRule="auto"/>
        <w:jc w:val="both"/>
        <w:rPr>
          <w:rFonts w:ascii="Times New Roman" w:hAnsi="Times New Roman" w:cs="Times New Roman"/>
          <w:b/>
          <w:sz w:val="24"/>
          <w:szCs w:val="24"/>
        </w:rPr>
      </w:pPr>
      <w:r w:rsidRPr="002D7B55">
        <w:rPr>
          <w:rFonts w:ascii="Times New Roman" w:hAnsi="Times New Roman" w:cs="Times New Roman"/>
          <w:b/>
          <w:sz w:val="24"/>
          <w:szCs w:val="24"/>
        </w:rPr>
        <w:t>CHAPTER FOUR: RESULT AND DISCUSSION</w:t>
      </w:r>
      <w:r w:rsidRPr="002D7B55">
        <w:rPr>
          <w:rFonts w:ascii="Times New Roman" w:hAnsi="Times New Roman" w:cs="Times New Roman"/>
          <w:b/>
          <w:sz w:val="24"/>
          <w:szCs w:val="24"/>
        </w:rPr>
        <w:tab/>
      </w:r>
      <w:r w:rsidRPr="002D7B55">
        <w:rPr>
          <w:rFonts w:ascii="Times New Roman" w:hAnsi="Times New Roman" w:cs="Times New Roman"/>
          <w:b/>
          <w:sz w:val="24"/>
          <w:szCs w:val="24"/>
        </w:rPr>
        <w:tab/>
      </w:r>
      <w:r w:rsidRPr="002D7B55">
        <w:rPr>
          <w:rFonts w:ascii="Times New Roman" w:hAnsi="Times New Roman" w:cs="Times New Roman"/>
          <w:b/>
          <w:sz w:val="24"/>
          <w:szCs w:val="24"/>
        </w:rPr>
        <w:tab/>
      </w:r>
      <w:r w:rsidRPr="002D7B55">
        <w:rPr>
          <w:rFonts w:ascii="Times New Roman" w:hAnsi="Times New Roman" w:cs="Times New Roman"/>
          <w:b/>
          <w:sz w:val="24"/>
          <w:szCs w:val="24"/>
        </w:rPr>
        <w:tab/>
      </w:r>
      <w:r w:rsidRPr="002D7B55">
        <w:rPr>
          <w:rFonts w:ascii="Times New Roman" w:hAnsi="Times New Roman" w:cs="Times New Roman"/>
          <w:b/>
          <w:sz w:val="24"/>
          <w:szCs w:val="24"/>
        </w:rPr>
        <w:tab/>
      </w:r>
    </w:p>
    <w:p w:rsidR="00684CDA" w:rsidRPr="002D7B55" w:rsidRDefault="00684CDA" w:rsidP="00684CDA">
      <w:pPr>
        <w:spacing w:line="480" w:lineRule="auto"/>
        <w:jc w:val="both"/>
        <w:rPr>
          <w:rFonts w:ascii="Times New Roman" w:hAnsi="Times New Roman" w:cs="Times New Roman"/>
          <w:sz w:val="24"/>
          <w:szCs w:val="24"/>
        </w:rPr>
      </w:pPr>
      <w:r>
        <w:rPr>
          <w:rFonts w:ascii="Times New Roman" w:hAnsi="Times New Roman" w:cs="Times New Roman"/>
          <w:sz w:val="24"/>
          <w:szCs w:val="24"/>
        </w:rPr>
        <w:t>4.1</w:t>
      </w:r>
      <w:r>
        <w:rPr>
          <w:rFonts w:ascii="Times New Roman" w:hAnsi="Times New Roman" w:cs="Times New Roman"/>
          <w:sz w:val="24"/>
          <w:szCs w:val="24"/>
        </w:rPr>
        <w:tab/>
      </w:r>
      <w:r w:rsidRPr="002D7B55">
        <w:rPr>
          <w:rFonts w:ascii="Times New Roman" w:hAnsi="Times New Roman" w:cs="Times New Roman"/>
          <w:sz w:val="24"/>
          <w:szCs w:val="24"/>
        </w:rPr>
        <w:t xml:space="preserve">Effect of plant leaf mixed with oil contaminated soil on the height of egg </w:t>
      </w:r>
    </w:p>
    <w:p w:rsidR="00684CDA" w:rsidRPr="002D7B55" w:rsidRDefault="00684CDA" w:rsidP="00684CDA">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Pr="002D7B55">
        <w:rPr>
          <w:rFonts w:ascii="Times New Roman" w:hAnsi="Times New Roman" w:cs="Times New Roman"/>
          <w:sz w:val="24"/>
          <w:szCs w:val="24"/>
        </w:rPr>
        <w:t>Plant</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1</w:t>
      </w:r>
      <w:r>
        <w:rPr>
          <w:rFonts w:ascii="Times New Roman" w:hAnsi="Times New Roman" w:cs="Times New Roman"/>
          <w:sz w:val="24"/>
          <w:szCs w:val="24"/>
        </w:rPr>
        <w:t>7</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 xml:space="preserve">4.2 </w:t>
      </w:r>
      <w:r>
        <w:rPr>
          <w:rFonts w:ascii="Times New Roman" w:hAnsi="Times New Roman" w:cs="Times New Roman"/>
          <w:sz w:val="24"/>
          <w:szCs w:val="24"/>
        </w:rPr>
        <w:tab/>
      </w:r>
      <w:r w:rsidRPr="002D7B55">
        <w:rPr>
          <w:rFonts w:ascii="Times New Roman" w:hAnsi="Times New Roman" w:cs="Times New Roman"/>
          <w:sz w:val="24"/>
          <w:szCs w:val="24"/>
        </w:rPr>
        <w:t xml:space="preserve">Effect of plant leaf mixed with oil contaminated soil on the number of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684CDA" w:rsidRPr="002D7B55" w:rsidRDefault="00684CDA" w:rsidP="00684CDA">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Pr="002D7B55">
        <w:rPr>
          <w:rFonts w:ascii="Times New Roman" w:hAnsi="Times New Roman" w:cs="Times New Roman"/>
          <w:sz w:val="24"/>
          <w:szCs w:val="24"/>
        </w:rPr>
        <w:t>Leaves of egg plant</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19</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 xml:space="preserve">4.3 Effect of plant leaf mixed with oil contaminated soil on the internodes </w:t>
      </w:r>
    </w:p>
    <w:p w:rsidR="00684CDA" w:rsidRPr="002D7B55" w:rsidRDefault="00C72AB6" w:rsidP="00684CDA">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00684CDA" w:rsidRPr="002D7B55">
        <w:rPr>
          <w:rFonts w:ascii="Times New Roman" w:hAnsi="Times New Roman" w:cs="Times New Roman"/>
          <w:sz w:val="24"/>
          <w:szCs w:val="24"/>
        </w:rPr>
        <w:t>Length of egg plant</w:t>
      </w:r>
      <w:r w:rsidR="00684CDA" w:rsidRPr="002D7B55">
        <w:rPr>
          <w:rFonts w:ascii="Times New Roman" w:hAnsi="Times New Roman" w:cs="Times New Roman"/>
          <w:sz w:val="24"/>
          <w:szCs w:val="24"/>
        </w:rPr>
        <w:tab/>
      </w:r>
      <w:r w:rsidR="00684CDA" w:rsidRPr="002D7B55">
        <w:rPr>
          <w:rFonts w:ascii="Times New Roman" w:hAnsi="Times New Roman" w:cs="Times New Roman"/>
          <w:sz w:val="24"/>
          <w:szCs w:val="24"/>
        </w:rPr>
        <w:tab/>
      </w:r>
      <w:r w:rsidR="00684CDA" w:rsidRPr="002D7B55">
        <w:rPr>
          <w:rFonts w:ascii="Times New Roman" w:hAnsi="Times New Roman" w:cs="Times New Roman"/>
          <w:sz w:val="24"/>
          <w:szCs w:val="24"/>
        </w:rPr>
        <w:tab/>
      </w:r>
      <w:r w:rsidR="00684CDA" w:rsidRPr="002D7B55">
        <w:rPr>
          <w:rFonts w:ascii="Times New Roman" w:hAnsi="Times New Roman" w:cs="Times New Roman"/>
          <w:sz w:val="24"/>
          <w:szCs w:val="24"/>
        </w:rPr>
        <w:tab/>
      </w:r>
      <w:r w:rsidR="00684CDA" w:rsidRPr="002D7B55">
        <w:rPr>
          <w:rFonts w:ascii="Times New Roman" w:hAnsi="Times New Roman" w:cs="Times New Roman"/>
          <w:sz w:val="24"/>
          <w:szCs w:val="24"/>
        </w:rPr>
        <w:tab/>
      </w:r>
      <w:r w:rsidR="00684CDA" w:rsidRPr="002D7B55">
        <w:rPr>
          <w:rFonts w:ascii="Times New Roman" w:hAnsi="Times New Roman" w:cs="Times New Roman"/>
          <w:sz w:val="24"/>
          <w:szCs w:val="24"/>
        </w:rPr>
        <w:tab/>
      </w:r>
      <w:r w:rsidR="00684CDA" w:rsidRPr="002D7B55">
        <w:rPr>
          <w:rFonts w:ascii="Times New Roman" w:hAnsi="Times New Roman" w:cs="Times New Roman"/>
          <w:sz w:val="24"/>
          <w:szCs w:val="24"/>
        </w:rPr>
        <w:tab/>
      </w:r>
      <w:r w:rsidR="00684CDA">
        <w:rPr>
          <w:rFonts w:ascii="Times New Roman" w:hAnsi="Times New Roman" w:cs="Times New Roman"/>
          <w:sz w:val="24"/>
          <w:szCs w:val="24"/>
        </w:rPr>
        <w:tab/>
      </w:r>
      <w:r w:rsidR="00684CDA">
        <w:rPr>
          <w:rFonts w:ascii="Times New Roman" w:hAnsi="Times New Roman" w:cs="Times New Roman"/>
          <w:sz w:val="24"/>
          <w:szCs w:val="24"/>
        </w:rPr>
        <w:tab/>
      </w:r>
      <w:r w:rsidR="00684CDA" w:rsidRPr="002D7B55">
        <w:rPr>
          <w:rFonts w:ascii="Times New Roman" w:hAnsi="Times New Roman" w:cs="Times New Roman"/>
          <w:sz w:val="24"/>
          <w:szCs w:val="24"/>
        </w:rPr>
        <w:t>2</w:t>
      </w:r>
      <w:r w:rsidR="00684CDA">
        <w:rPr>
          <w:rFonts w:ascii="Times New Roman" w:hAnsi="Times New Roman" w:cs="Times New Roman"/>
          <w:sz w:val="24"/>
          <w:szCs w:val="24"/>
        </w:rPr>
        <w:t>0</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4.4 Effect of plant leaf mixed with oil contaminated soil on the number of fruits</w:t>
      </w:r>
    </w:p>
    <w:p w:rsidR="00684CDA" w:rsidRPr="002D7B55" w:rsidRDefault="00C72AB6" w:rsidP="00684CDA">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00684CDA" w:rsidRPr="002D7B55">
        <w:rPr>
          <w:rFonts w:ascii="Times New Roman" w:hAnsi="Times New Roman" w:cs="Times New Roman"/>
          <w:sz w:val="24"/>
          <w:szCs w:val="24"/>
        </w:rPr>
        <w:t>Of egg plant</w:t>
      </w:r>
      <w:r w:rsidR="00684CDA" w:rsidRPr="002D7B55">
        <w:rPr>
          <w:rFonts w:ascii="Times New Roman" w:hAnsi="Times New Roman" w:cs="Times New Roman"/>
          <w:sz w:val="24"/>
          <w:szCs w:val="24"/>
        </w:rPr>
        <w:tab/>
      </w:r>
      <w:r w:rsidR="00684CDA" w:rsidRPr="002D7B55">
        <w:rPr>
          <w:rFonts w:ascii="Times New Roman" w:hAnsi="Times New Roman" w:cs="Times New Roman"/>
          <w:sz w:val="24"/>
          <w:szCs w:val="24"/>
        </w:rPr>
        <w:tab/>
      </w:r>
      <w:r w:rsidR="00684CDA" w:rsidRPr="002D7B55">
        <w:rPr>
          <w:rFonts w:ascii="Times New Roman" w:hAnsi="Times New Roman" w:cs="Times New Roman"/>
          <w:sz w:val="24"/>
          <w:szCs w:val="24"/>
        </w:rPr>
        <w:tab/>
      </w:r>
      <w:r w:rsidR="00684CDA" w:rsidRPr="002D7B55">
        <w:rPr>
          <w:rFonts w:ascii="Times New Roman" w:hAnsi="Times New Roman" w:cs="Times New Roman"/>
          <w:sz w:val="24"/>
          <w:szCs w:val="24"/>
        </w:rPr>
        <w:tab/>
      </w:r>
      <w:r w:rsidR="00684CDA" w:rsidRPr="002D7B55">
        <w:rPr>
          <w:rFonts w:ascii="Times New Roman" w:hAnsi="Times New Roman" w:cs="Times New Roman"/>
          <w:sz w:val="24"/>
          <w:szCs w:val="24"/>
        </w:rPr>
        <w:tab/>
      </w:r>
      <w:r w:rsidR="00684CDA" w:rsidRPr="002D7B55">
        <w:rPr>
          <w:rFonts w:ascii="Times New Roman" w:hAnsi="Times New Roman" w:cs="Times New Roman"/>
          <w:sz w:val="24"/>
          <w:szCs w:val="24"/>
        </w:rPr>
        <w:tab/>
      </w:r>
      <w:r w:rsidR="00684CDA" w:rsidRPr="002D7B55">
        <w:rPr>
          <w:rFonts w:ascii="Times New Roman" w:hAnsi="Times New Roman" w:cs="Times New Roman"/>
          <w:sz w:val="24"/>
          <w:szCs w:val="24"/>
        </w:rPr>
        <w:tab/>
      </w:r>
      <w:r w:rsidR="00684CDA" w:rsidRPr="002D7B55">
        <w:rPr>
          <w:rFonts w:ascii="Times New Roman" w:hAnsi="Times New Roman" w:cs="Times New Roman"/>
          <w:sz w:val="24"/>
          <w:szCs w:val="24"/>
        </w:rPr>
        <w:tab/>
      </w:r>
      <w:r w:rsidR="00684CDA">
        <w:rPr>
          <w:rFonts w:ascii="Times New Roman" w:hAnsi="Times New Roman" w:cs="Times New Roman"/>
          <w:sz w:val="24"/>
          <w:szCs w:val="24"/>
        </w:rPr>
        <w:tab/>
      </w:r>
      <w:r w:rsidR="00684CDA">
        <w:rPr>
          <w:rFonts w:ascii="Times New Roman" w:hAnsi="Times New Roman" w:cs="Times New Roman"/>
          <w:sz w:val="24"/>
          <w:szCs w:val="24"/>
        </w:rPr>
        <w:tab/>
      </w:r>
      <w:r w:rsidR="00684CDA" w:rsidRPr="002D7B55">
        <w:rPr>
          <w:rFonts w:ascii="Times New Roman" w:hAnsi="Times New Roman" w:cs="Times New Roman"/>
          <w:sz w:val="24"/>
          <w:szCs w:val="24"/>
        </w:rPr>
        <w:t>2</w:t>
      </w:r>
      <w:r w:rsidR="00684CDA">
        <w:rPr>
          <w:rFonts w:ascii="Times New Roman" w:hAnsi="Times New Roman" w:cs="Times New Roman"/>
          <w:sz w:val="24"/>
          <w:szCs w:val="24"/>
        </w:rPr>
        <w:t>2</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lastRenderedPageBreak/>
        <w:t>4.5 Effect of plant leaf mixed with oil contaminated soil on the number of flower</w:t>
      </w:r>
    </w:p>
    <w:p w:rsidR="00684CDA" w:rsidRPr="002D7B55" w:rsidRDefault="00C72AB6" w:rsidP="00684CDA">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00684CDA" w:rsidRPr="002D7B55">
        <w:rPr>
          <w:rFonts w:ascii="Times New Roman" w:hAnsi="Times New Roman" w:cs="Times New Roman"/>
          <w:sz w:val="24"/>
          <w:szCs w:val="24"/>
        </w:rPr>
        <w:t>Aborted on egg plant</w:t>
      </w:r>
      <w:r w:rsidR="00684CDA" w:rsidRPr="002D7B55">
        <w:rPr>
          <w:rFonts w:ascii="Times New Roman" w:hAnsi="Times New Roman" w:cs="Times New Roman"/>
          <w:sz w:val="24"/>
          <w:szCs w:val="24"/>
        </w:rPr>
        <w:tab/>
      </w:r>
      <w:r w:rsidR="00684CDA" w:rsidRPr="002D7B55">
        <w:rPr>
          <w:rFonts w:ascii="Times New Roman" w:hAnsi="Times New Roman" w:cs="Times New Roman"/>
          <w:sz w:val="24"/>
          <w:szCs w:val="24"/>
        </w:rPr>
        <w:tab/>
      </w:r>
      <w:r w:rsidR="00684CDA" w:rsidRPr="002D7B55">
        <w:rPr>
          <w:rFonts w:ascii="Times New Roman" w:hAnsi="Times New Roman" w:cs="Times New Roman"/>
          <w:sz w:val="24"/>
          <w:szCs w:val="24"/>
        </w:rPr>
        <w:tab/>
      </w:r>
      <w:r w:rsidR="00684CDA" w:rsidRPr="002D7B55">
        <w:rPr>
          <w:rFonts w:ascii="Times New Roman" w:hAnsi="Times New Roman" w:cs="Times New Roman"/>
          <w:sz w:val="24"/>
          <w:szCs w:val="24"/>
        </w:rPr>
        <w:tab/>
      </w:r>
      <w:r w:rsidR="00684CDA" w:rsidRPr="002D7B55">
        <w:rPr>
          <w:rFonts w:ascii="Times New Roman" w:hAnsi="Times New Roman" w:cs="Times New Roman"/>
          <w:sz w:val="24"/>
          <w:szCs w:val="24"/>
        </w:rPr>
        <w:tab/>
      </w:r>
      <w:r w:rsidR="00684CDA" w:rsidRPr="002D7B55">
        <w:rPr>
          <w:rFonts w:ascii="Times New Roman" w:hAnsi="Times New Roman" w:cs="Times New Roman"/>
          <w:sz w:val="24"/>
          <w:szCs w:val="24"/>
        </w:rPr>
        <w:tab/>
      </w:r>
      <w:r w:rsidR="00684CDA" w:rsidRPr="002D7B55">
        <w:rPr>
          <w:rFonts w:ascii="Times New Roman" w:hAnsi="Times New Roman" w:cs="Times New Roman"/>
          <w:sz w:val="24"/>
          <w:szCs w:val="24"/>
        </w:rPr>
        <w:tab/>
      </w:r>
      <w:r w:rsidR="00684CDA">
        <w:rPr>
          <w:rFonts w:ascii="Times New Roman" w:hAnsi="Times New Roman" w:cs="Times New Roman"/>
          <w:sz w:val="24"/>
          <w:szCs w:val="24"/>
        </w:rPr>
        <w:tab/>
      </w:r>
      <w:r w:rsidR="00684CDA">
        <w:rPr>
          <w:rFonts w:ascii="Times New Roman" w:hAnsi="Times New Roman" w:cs="Times New Roman"/>
          <w:sz w:val="24"/>
          <w:szCs w:val="24"/>
        </w:rPr>
        <w:tab/>
      </w:r>
      <w:r w:rsidR="00684CDA" w:rsidRPr="002D7B55">
        <w:rPr>
          <w:rFonts w:ascii="Times New Roman" w:hAnsi="Times New Roman" w:cs="Times New Roman"/>
          <w:sz w:val="24"/>
          <w:szCs w:val="24"/>
        </w:rPr>
        <w:t>2</w:t>
      </w:r>
      <w:r w:rsidR="00684CDA">
        <w:rPr>
          <w:rFonts w:ascii="Times New Roman" w:hAnsi="Times New Roman" w:cs="Times New Roman"/>
          <w:sz w:val="24"/>
          <w:szCs w:val="24"/>
        </w:rPr>
        <w:t>3</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4.6 Effect of plant leaf mixed with oil contaminated soil on the stem girth of egg</w:t>
      </w:r>
    </w:p>
    <w:p w:rsidR="00684CDA" w:rsidRPr="002D7B55" w:rsidRDefault="00C72AB6" w:rsidP="00684CDA">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00684CDA" w:rsidRPr="002D7B55">
        <w:rPr>
          <w:rFonts w:ascii="Times New Roman" w:hAnsi="Times New Roman" w:cs="Times New Roman"/>
          <w:sz w:val="24"/>
          <w:szCs w:val="24"/>
        </w:rPr>
        <w:t>Plant</w:t>
      </w:r>
      <w:r w:rsidR="00684CDA" w:rsidRPr="002D7B55">
        <w:rPr>
          <w:rFonts w:ascii="Times New Roman" w:hAnsi="Times New Roman" w:cs="Times New Roman"/>
          <w:sz w:val="24"/>
          <w:szCs w:val="24"/>
        </w:rPr>
        <w:tab/>
      </w:r>
      <w:r w:rsidR="00684CDA" w:rsidRPr="002D7B55">
        <w:rPr>
          <w:rFonts w:ascii="Times New Roman" w:hAnsi="Times New Roman" w:cs="Times New Roman"/>
          <w:sz w:val="24"/>
          <w:szCs w:val="24"/>
        </w:rPr>
        <w:tab/>
      </w:r>
      <w:r w:rsidR="00684CDA" w:rsidRPr="002D7B55">
        <w:rPr>
          <w:rFonts w:ascii="Times New Roman" w:hAnsi="Times New Roman" w:cs="Times New Roman"/>
          <w:sz w:val="24"/>
          <w:szCs w:val="24"/>
        </w:rPr>
        <w:tab/>
      </w:r>
      <w:r w:rsidR="00684CDA" w:rsidRPr="002D7B55">
        <w:rPr>
          <w:rFonts w:ascii="Times New Roman" w:hAnsi="Times New Roman" w:cs="Times New Roman"/>
          <w:sz w:val="24"/>
          <w:szCs w:val="24"/>
        </w:rPr>
        <w:tab/>
      </w:r>
      <w:r w:rsidR="00684CDA" w:rsidRPr="002D7B55">
        <w:rPr>
          <w:rFonts w:ascii="Times New Roman" w:hAnsi="Times New Roman" w:cs="Times New Roman"/>
          <w:sz w:val="24"/>
          <w:szCs w:val="24"/>
        </w:rPr>
        <w:tab/>
      </w:r>
      <w:r w:rsidR="00684CDA" w:rsidRPr="002D7B55">
        <w:rPr>
          <w:rFonts w:ascii="Times New Roman" w:hAnsi="Times New Roman" w:cs="Times New Roman"/>
          <w:sz w:val="24"/>
          <w:szCs w:val="24"/>
        </w:rPr>
        <w:tab/>
      </w:r>
      <w:r w:rsidR="00684CDA" w:rsidRPr="002D7B55">
        <w:rPr>
          <w:rFonts w:ascii="Times New Roman" w:hAnsi="Times New Roman" w:cs="Times New Roman"/>
          <w:sz w:val="24"/>
          <w:szCs w:val="24"/>
        </w:rPr>
        <w:tab/>
      </w:r>
      <w:r w:rsidR="00684CDA" w:rsidRPr="002D7B55">
        <w:rPr>
          <w:rFonts w:ascii="Times New Roman" w:hAnsi="Times New Roman" w:cs="Times New Roman"/>
          <w:sz w:val="24"/>
          <w:szCs w:val="24"/>
        </w:rPr>
        <w:tab/>
      </w:r>
      <w:r w:rsidR="00684CDA" w:rsidRPr="002D7B55">
        <w:rPr>
          <w:rFonts w:ascii="Times New Roman" w:hAnsi="Times New Roman" w:cs="Times New Roman"/>
          <w:sz w:val="24"/>
          <w:szCs w:val="24"/>
        </w:rPr>
        <w:tab/>
      </w:r>
      <w:r w:rsidR="00684CDA">
        <w:rPr>
          <w:rFonts w:ascii="Times New Roman" w:hAnsi="Times New Roman" w:cs="Times New Roman"/>
          <w:sz w:val="24"/>
          <w:szCs w:val="24"/>
        </w:rPr>
        <w:tab/>
      </w:r>
      <w:r w:rsidR="00684CDA">
        <w:rPr>
          <w:rFonts w:ascii="Times New Roman" w:hAnsi="Times New Roman" w:cs="Times New Roman"/>
          <w:sz w:val="24"/>
          <w:szCs w:val="24"/>
        </w:rPr>
        <w:tab/>
      </w:r>
      <w:r w:rsidR="00684CDA" w:rsidRPr="002D7B55">
        <w:rPr>
          <w:rFonts w:ascii="Times New Roman" w:hAnsi="Times New Roman" w:cs="Times New Roman"/>
          <w:sz w:val="24"/>
          <w:szCs w:val="24"/>
        </w:rPr>
        <w:t>2</w:t>
      </w:r>
      <w:r w:rsidR="00684CDA">
        <w:rPr>
          <w:rFonts w:ascii="Times New Roman" w:hAnsi="Times New Roman" w:cs="Times New Roman"/>
          <w:sz w:val="24"/>
          <w:szCs w:val="24"/>
        </w:rPr>
        <w:t>4</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4.7 Determination of metals</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D7B55">
        <w:rPr>
          <w:rFonts w:ascii="Times New Roman" w:hAnsi="Times New Roman" w:cs="Times New Roman"/>
          <w:sz w:val="24"/>
          <w:szCs w:val="24"/>
        </w:rPr>
        <w:t>2</w:t>
      </w:r>
      <w:r>
        <w:rPr>
          <w:rFonts w:ascii="Times New Roman" w:hAnsi="Times New Roman" w:cs="Times New Roman"/>
          <w:sz w:val="24"/>
          <w:szCs w:val="24"/>
        </w:rPr>
        <w:t>5</w:t>
      </w:r>
    </w:p>
    <w:p w:rsidR="00684CDA" w:rsidRPr="00BF5702" w:rsidRDefault="00684CDA" w:rsidP="00684CDA">
      <w:pPr>
        <w:spacing w:line="480" w:lineRule="auto"/>
        <w:jc w:val="both"/>
        <w:rPr>
          <w:rFonts w:ascii="Times New Roman" w:hAnsi="Times New Roman" w:cs="Times New Roman"/>
          <w:b/>
          <w:sz w:val="24"/>
          <w:szCs w:val="24"/>
        </w:rPr>
      </w:pPr>
      <w:r w:rsidRPr="00BF5702">
        <w:rPr>
          <w:rFonts w:ascii="Times New Roman" w:hAnsi="Times New Roman" w:cs="Times New Roman"/>
          <w:b/>
          <w:sz w:val="24"/>
          <w:szCs w:val="24"/>
        </w:rPr>
        <w:t>CHAPTER FIVE: CONCLUSION AND RECOMMENDATION</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5.1</w:t>
      </w:r>
      <w:r w:rsidRPr="002D7B55">
        <w:rPr>
          <w:rFonts w:ascii="Times New Roman" w:hAnsi="Times New Roman" w:cs="Times New Roman"/>
          <w:sz w:val="24"/>
          <w:szCs w:val="24"/>
        </w:rPr>
        <w:tab/>
        <w:t>Summary</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29</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5.2</w:t>
      </w:r>
      <w:r>
        <w:rPr>
          <w:rFonts w:ascii="Times New Roman" w:hAnsi="Times New Roman" w:cs="Times New Roman"/>
          <w:sz w:val="24"/>
          <w:szCs w:val="24"/>
        </w:rPr>
        <w:t xml:space="preserve"> </w:t>
      </w:r>
      <w:r>
        <w:rPr>
          <w:rFonts w:ascii="Times New Roman" w:hAnsi="Times New Roman" w:cs="Times New Roman"/>
          <w:sz w:val="24"/>
          <w:szCs w:val="24"/>
        </w:rPr>
        <w:tab/>
        <w:t>Conclusion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29</w:t>
      </w:r>
    </w:p>
    <w:p w:rsidR="00684CDA" w:rsidRPr="002D7B55" w:rsidRDefault="00684CDA" w:rsidP="00684CDA">
      <w:pPr>
        <w:spacing w:line="480" w:lineRule="auto"/>
        <w:jc w:val="both"/>
        <w:rPr>
          <w:rFonts w:ascii="Times New Roman" w:hAnsi="Times New Roman" w:cs="Times New Roman"/>
          <w:sz w:val="24"/>
          <w:szCs w:val="24"/>
        </w:rPr>
      </w:pPr>
      <w:r w:rsidRPr="002D7B55">
        <w:rPr>
          <w:rFonts w:ascii="Times New Roman" w:hAnsi="Times New Roman" w:cs="Times New Roman"/>
          <w:sz w:val="24"/>
          <w:szCs w:val="24"/>
        </w:rPr>
        <w:t xml:space="preserve">5.3 </w:t>
      </w:r>
      <w:r>
        <w:rPr>
          <w:rFonts w:ascii="Times New Roman" w:hAnsi="Times New Roman" w:cs="Times New Roman"/>
          <w:sz w:val="24"/>
          <w:szCs w:val="24"/>
        </w:rPr>
        <w:tab/>
      </w:r>
      <w:r w:rsidRPr="002D7B55">
        <w:rPr>
          <w:rFonts w:ascii="Times New Roman" w:hAnsi="Times New Roman" w:cs="Times New Roman"/>
          <w:sz w:val="24"/>
          <w:szCs w:val="24"/>
        </w:rPr>
        <w:t>Recommendations</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29</w:t>
      </w:r>
    </w:p>
    <w:p w:rsidR="00684CDA" w:rsidRPr="002D7B55" w:rsidRDefault="00684CDA" w:rsidP="00684CDA">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Pr="002D7B55">
        <w:rPr>
          <w:rFonts w:ascii="Times New Roman" w:hAnsi="Times New Roman" w:cs="Times New Roman"/>
          <w:sz w:val="24"/>
          <w:szCs w:val="24"/>
        </w:rPr>
        <w:t>References</w:t>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sidRPr="002D7B55">
        <w:rPr>
          <w:rFonts w:ascii="Times New Roman" w:hAnsi="Times New Roman" w:cs="Times New Roman"/>
          <w:sz w:val="24"/>
          <w:szCs w:val="24"/>
        </w:rPr>
        <w:tab/>
      </w:r>
      <w:r>
        <w:rPr>
          <w:rFonts w:ascii="Times New Roman" w:hAnsi="Times New Roman" w:cs="Times New Roman"/>
          <w:sz w:val="24"/>
          <w:szCs w:val="24"/>
        </w:rPr>
        <w:tab/>
        <w:t>30</w:t>
      </w:r>
      <w:r>
        <w:rPr>
          <w:rFonts w:ascii="Times New Roman" w:hAnsi="Times New Roman" w:cs="Times New Roman"/>
          <w:sz w:val="24"/>
          <w:szCs w:val="24"/>
        </w:rPr>
        <w:tab/>
      </w:r>
    </w:p>
    <w:p w:rsidR="00684CDA" w:rsidRPr="002D7B55" w:rsidRDefault="00684CDA" w:rsidP="00684CDA">
      <w:pPr>
        <w:spacing w:line="480" w:lineRule="auto"/>
        <w:jc w:val="both"/>
        <w:rPr>
          <w:rFonts w:ascii="Times New Roman" w:hAnsi="Times New Roman" w:cs="Times New Roman"/>
          <w:sz w:val="24"/>
          <w:szCs w:val="24"/>
        </w:rPr>
      </w:pPr>
    </w:p>
    <w:p w:rsidR="00684CDA" w:rsidRPr="002D7B55" w:rsidRDefault="00684CDA" w:rsidP="00684CDA">
      <w:pPr>
        <w:spacing w:line="480" w:lineRule="auto"/>
        <w:jc w:val="both"/>
        <w:rPr>
          <w:rFonts w:ascii="Times New Roman" w:hAnsi="Times New Roman" w:cs="Times New Roman"/>
          <w:sz w:val="24"/>
          <w:szCs w:val="24"/>
        </w:rPr>
      </w:pPr>
    </w:p>
    <w:p w:rsidR="00684CDA" w:rsidRPr="002D7B55" w:rsidRDefault="00684CDA" w:rsidP="00684CDA">
      <w:pPr>
        <w:spacing w:line="480" w:lineRule="auto"/>
        <w:jc w:val="both"/>
        <w:rPr>
          <w:rFonts w:ascii="Times New Roman" w:hAnsi="Times New Roman" w:cs="Times New Roman"/>
          <w:sz w:val="24"/>
          <w:szCs w:val="24"/>
        </w:rPr>
      </w:pPr>
    </w:p>
    <w:p w:rsidR="00684CDA" w:rsidRPr="002D7B55" w:rsidRDefault="00684CDA" w:rsidP="00684CDA">
      <w:pPr>
        <w:spacing w:line="480" w:lineRule="auto"/>
        <w:jc w:val="both"/>
        <w:rPr>
          <w:rFonts w:ascii="Times New Roman" w:hAnsi="Times New Roman" w:cs="Times New Roman"/>
          <w:sz w:val="24"/>
          <w:szCs w:val="24"/>
        </w:rPr>
      </w:pPr>
    </w:p>
    <w:p w:rsidR="00684CDA" w:rsidRPr="002D7B55" w:rsidRDefault="00684CDA" w:rsidP="00684CDA">
      <w:pPr>
        <w:spacing w:line="480" w:lineRule="auto"/>
        <w:jc w:val="both"/>
        <w:rPr>
          <w:rFonts w:ascii="Times New Roman" w:hAnsi="Times New Roman" w:cs="Times New Roman"/>
          <w:sz w:val="24"/>
          <w:szCs w:val="24"/>
        </w:rPr>
      </w:pPr>
    </w:p>
    <w:p w:rsidR="00684CDA" w:rsidRPr="002D7B55" w:rsidRDefault="00684CDA" w:rsidP="00684CDA">
      <w:pPr>
        <w:spacing w:line="480" w:lineRule="auto"/>
        <w:jc w:val="both"/>
        <w:rPr>
          <w:rFonts w:ascii="Times New Roman" w:hAnsi="Times New Roman" w:cs="Times New Roman"/>
          <w:sz w:val="24"/>
          <w:szCs w:val="24"/>
        </w:rPr>
      </w:pPr>
    </w:p>
    <w:p w:rsidR="00684CDA" w:rsidRPr="002D7B55" w:rsidRDefault="00684CDA" w:rsidP="00684CDA">
      <w:pPr>
        <w:spacing w:line="480" w:lineRule="auto"/>
        <w:jc w:val="both"/>
        <w:rPr>
          <w:rFonts w:ascii="Times New Roman" w:hAnsi="Times New Roman" w:cs="Times New Roman"/>
          <w:sz w:val="24"/>
          <w:szCs w:val="24"/>
        </w:rPr>
      </w:pPr>
    </w:p>
    <w:p w:rsidR="00684CDA" w:rsidRPr="002D7B55" w:rsidRDefault="00684CDA" w:rsidP="00684CDA">
      <w:pPr>
        <w:spacing w:line="480" w:lineRule="auto"/>
        <w:jc w:val="center"/>
        <w:rPr>
          <w:rFonts w:ascii="Times New Roman" w:hAnsi="Times New Roman" w:cs="Times New Roman"/>
          <w:b/>
          <w:sz w:val="24"/>
          <w:szCs w:val="24"/>
        </w:rPr>
      </w:pPr>
      <w:r w:rsidRPr="002D7B55">
        <w:rPr>
          <w:rFonts w:ascii="Times New Roman" w:hAnsi="Times New Roman" w:cs="Times New Roman"/>
          <w:b/>
          <w:sz w:val="24"/>
          <w:szCs w:val="24"/>
        </w:rPr>
        <w:lastRenderedPageBreak/>
        <w:t>LIST OF TABLES</w:t>
      </w:r>
    </w:p>
    <w:p w:rsidR="00684CDA" w:rsidRPr="002D7B55" w:rsidRDefault="00684CDA" w:rsidP="00684CDA">
      <w:pPr>
        <w:spacing w:line="480" w:lineRule="auto"/>
        <w:jc w:val="both"/>
        <w:rPr>
          <w:rFonts w:ascii="Times New Roman" w:hAnsi="Times New Roman" w:cs="Times New Roman"/>
          <w:b/>
          <w:sz w:val="24"/>
          <w:szCs w:val="24"/>
        </w:rPr>
      </w:pPr>
      <w:r w:rsidRPr="002D7B55">
        <w:rPr>
          <w:rFonts w:ascii="Times New Roman" w:hAnsi="Times New Roman" w:cs="Times New Roman"/>
          <w:b/>
          <w:sz w:val="24"/>
          <w:szCs w:val="24"/>
        </w:rPr>
        <w:t>Tables</w:t>
      </w:r>
      <w:r w:rsidRPr="002D7B55">
        <w:rPr>
          <w:rFonts w:ascii="Times New Roman" w:hAnsi="Times New Roman" w:cs="Times New Roman"/>
          <w:b/>
          <w:sz w:val="24"/>
          <w:szCs w:val="24"/>
        </w:rPr>
        <w:tab/>
      </w:r>
      <w:r w:rsidRPr="002D7B55">
        <w:rPr>
          <w:rFonts w:ascii="Times New Roman" w:hAnsi="Times New Roman" w:cs="Times New Roman"/>
          <w:b/>
          <w:sz w:val="24"/>
          <w:szCs w:val="24"/>
        </w:rPr>
        <w:tab/>
      </w:r>
      <w:r w:rsidRPr="002D7B55">
        <w:rPr>
          <w:rFonts w:ascii="Times New Roman" w:hAnsi="Times New Roman" w:cs="Times New Roman"/>
          <w:b/>
          <w:sz w:val="24"/>
          <w:szCs w:val="24"/>
        </w:rPr>
        <w:tab/>
      </w:r>
      <w:r w:rsidRPr="002D7B55">
        <w:rPr>
          <w:rFonts w:ascii="Times New Roman" w:hAnsi="Times New Roman" w:cs="Times New Roman"/>
          <w:b/>
          <w:sz w:val="24"/>
          <w:szCs w:val="24"/>
        </w:rPr>
        <w:tab/>
      </w:r>
      <w:r w:rsidRPr="002D7B55">
        <w:rPr>
          <w:rFonts w:ascii="Times New Roman" w:hAnsi="Times New Roman" w:cs="Times New Roman"/>
          <w:b/>
          <w:sz w:val="24"/>
          <w:szCs w:val="24"/>
        </w:rPr>
        <w:tab/>
      </w:r>
      <w:r w:rsidRPr="002D7B55">
        <w:rPr>
          <w:rFonts w:ascii="Times New Roman" w:hAnsi="Times New Roman" w:cs="Times New Roman"/>
          <w:b/>
          <w:sz w:val="24"/>
          <w:szCs w:val="24"/>
        </w:rPr>
        <w:tab/>
      </w:r>
      <w:r w:rsidRPr="002D7B55">
        <w:rPr>
          <w:rFonts w:ascii="Times New Roman" w:hAnsi="Times New Roman" w:cs="Times New Roman"/>
          <w:b/>
          <w:sz w:val="24"/>
          <w:szCs w:val="24"/>
        </w:rPr>
        <w:tab/>
      </w:r>
      <w:r w:rsidRPr="002D7B55">
        <w:rPr>
          <w:rFonts w:ascii="Times New Roman" w:hAnsi="Times New Roman" w:cs="Times New Roman"/>
          <w:b/>
          <w:sz w:val="24"/>
          <w:szCs w:val="24"/>
        </w:rPr>
        <w:tab/>
      </w:r>
      <w:r w:rsidRPr="002D7B55">
        <w:rPr>
          <w:rFonts w:ascii="Times New Roman" w:hAnsi="Times New Roman" w:cs="Times New Roman"/>
          <w:b/>
          <w:sz w:val="24"/>
          <w:szCs w:val="24"/>
        </w:rPr>
        <w:tab/>
      </w:r>
      <w:r w:rsidRPr="002D7B55">
        <w:rPr>
          <w:rFonts w:ascii="Times New Roman" w:hAnsi="Times New Roman" w:cs="Times New Roman"/>
          <w:b/>
          <w:sz w:val="24"/>
          <w:szCs w:val="24"/>
        </w:rPr>
        <w:tab/>
        <w:t>Page</w:t>
      </w:r>
    </w:p>
    <w:p w:rsidR="00684CDA" w:rsidRDefault="00684CDA" w:rsidP="00684CDA">
      <w:pPr>
        <w:pStyle w:val="ListParagraph"/>
        <w:numPr>
          <w:ilvl w:val="0"/>
          <w:numId w:val="1"/>
        </w:numPr>
        <w:spacing w:line="480" w:lineRule="auto"/>
        <w:jc w:val="both"/>
        <w:rPr>
          <w:rFonts w:ascii="Times New Roman" w:hAnsi="Times New Roman" w:cs="Times New Roman"/>
          <w:sz w:val="24"/>
          <w:szCs w:val="24"/>
        </w:rPr>
      </w:pPr>
      <w:r w:rsidRPr="000E440B">
        <w:rPr>
          <w:rFonts w:ascii="Times New Roman" w:hAnsi="Times New Roman" w:cs="Times New Roman"/>
          <w:sz w:val="24"/>
          <w:szCs w:val="24"/>
        </w:rPr>
        <w:t>Effect of plant leaves mixed with oil contaminated soil on the height of egg</w:t>
      </w:r>
      <w:r>
        <w:rPr>
          <w:rFonts w:ascii="Times New Roman" w:hAnsi="Times New Roman" w:cs="Times New Roman"/>
          <w:sz w:val="24"/>
          <w:szCs w:val="24"/>
        </w:rPr>
        <w:t xml:space="preserve"> </w:t>
      </w:r>
    </w:p>
    <w:p w:rsidR="00684CDA" w:rsidRPr="000E440B" w:rsidRDefault="00684CDA" w:rsidP="00684CDA">
      <w:pPr>
        <w:pStyle w:val="ListParagraph"/>
        <w:spacing w:line="480" w:lineRule="auto"/>
        <w:jc w:val="both"/>
        <w:rPr>
          <w:rFonts w:ascii="Times New Roman" w:hAnsi="Times New Roman" w:cs="Times New Roman"/>
          <w:sz w:val="24"/>
          <w:szCs w:val="24"/>
        </w:rPr>
      </w:pPr>
      <w:r w:rsidRPr="000E440B">
        <w:rPr>
          <w:rFonts w:ascii="Times New Roman" w:hAnsi="Times New Roman" w:cs="Times New Roman"/>
          <w:sz w:val="24"/>
          <w:szCs w:val="24"/>
        </w:rPr>
        <w:t>Plant (CM)</w:t>
      </w:r>
      <w:r w:rsidRPr="000E440B">
        <w:rPr>
          <w:rFonts w:ascii="Times New Roman" w:hAnsi="Times New Roman" w:cs="Times New Roman"/>
          <w:sz w:val="24"/>
          <w:szCs w:val="24"/>
        </w:rPr>
        <w:tab/>
      </w:r>
      <w:r w:rsidRPr="000E440B">
        <w:rPr>
          <w:rFonts w:ascii="Times New Roman" w:hAnsi="Times New Roman" w:cs="Times New Roman"/>
          <w:sz w:val="24"/>
          <w:szCs w:val="24"/>
        </w:rPr>
        <w:tab/>
      </w:r>
      <w:r w:rsidRPr="000E440B">
        <w:rPr>
          <w:rFonts w:ascii="Times New Roman" w:hAnsi="Times New Roman" w:cs="Times New Roman"/>
          <w:sz w:val="24"/>
          <w:szCs w:val="24"/>
        </w:rPr>
        <w:tab/>
      </w:r>
      <w:r w:rsidRPr="000E440B">
        <w:rPr>
          <w:rFonts w:ascii="Times New Roman" w:hAnsi="Times New Roman" w:cs="Times New Roman"/>
          <w:sz w:val="24"/>
          <w:szCs w:val="24"/>
        </w:rPr>
        <w:tab/>
      </w:r>
      <w:r w:rsidRPr="000E440B">
        <w:rPr>
          <w:rFonts w:ascii="Times New Roman" w:hAnsi="Times New Roman" w:cs="Times New Roman"/>
          <w:sz w:val="24"/>
          <w:szCs w:val="24"/>
        </w:rPr>
        <w:tab/>
      </w:r>
      <w:r w:rsidRPr="000E440B">
        <w:rPr>
          <w:rFonts w:ascii="Times New Roman" w:hAnsi="Times New Roman" w:cs="Times New Roman"/>
          <w:sz w:val="24"/>
          <w:szCs w:val="24"/>
        </w:rPr>
        <w:tab/>
      </w:r>
      <w:r w:rsidRPr="000E440B">
        <w:rPr>
          <w:rFonts w:ascii="Times New Roman" w:hAnsi="Times New Roman" w:cs="Times New Roman"/>
          <w:sz w:val="24"/>
          <w:szCs w:val="24"/>
        </w:rPr>
        <w:tab/>
      </w:r>
      <w:r w:rsidRPr="000E440B">
        <w:rPr>
          <w:rFonts w:ascii="Times New Roman" w:hAnsi="Times New Roman" w:cs="Times New Roman"/>
          <w:sz w:val="24"/>
          <w:szCs w:val="24"/>
        </w:rPr>
        <w:tab/>
      </w:r>
      <w:r w:rsidRPr="000E440B">
        <w:rPr>
          <w:rFonts w:ascii="Times New Roman" w:hAnsi="Times New Roman" w:cs="Times New Roman"/>
          <w:sz w:val="24"/>
          <w:szCs w:val="24"/>
        </w:rPr>
        <w:tab/>
      </w:r>
      <w:r>
        <w:rPr>
          <w:rFonts w:ascii="Times New Roman" w:hAnsi="Times New Roman" w:cs="Times New Roman"/>
          <w:sz w:val="24"/>
          <w:szCs w:val="24"/>
        </w:rPr>
        <w:tab/>
      </w:r>
      <w:r w:rsidRPr="000E440B">
        <w:rPr>
          <w:rFonts w:ascii="Times New Roman" w:hAnsi="Times New Roman" w:cs="Times New Roman"/>
          <w:sz w:val="24"/>
          <w:szCs w:val="24"/>
        </w:rPr>
        <w:t>18</w:t>
      </w:r>
    </w:p>
    <w:p w:rsidR="00684CDA" w:rsidRDefault="00684CDA" w:rsidP="00684CDA">
      <w:pPr>
        <w:pStyle w:val="ListParagraph"/>
        <w:numPr>
          <w:ilvl w:val="0"/>
          <w:numId w:val="1"/>
        </w:numPr>
        <w:spacing w:line="480" w:lineRule="auto"/>
        <w:jc w:val="both"/>
        <w:rPr>
          <w:rFonts w:ascii="Times New Roman" w:hAnsi="Times New Roman" w:cs="Times New Roman"/>
          <w:sz w:val="24"/>
          <w:szCs w:val="24"/>
        </w:rPr>
      </w:pPr>
      <w:r w:rsidRPr="000E440B">
        <w:rPr>
          <w:rFonts w:ascii="Times New Roman" w:hAnsi="Times New Roman" w:cs="Times New Roman"/>
          <w:sz w:val="24"/>
          <w:szCs w:val="24"/>
        </w:rPr>
        <w:t xml:space="preserve">Effect of plant leaves mixed with oil contaminated soil on the number of </w:t>
      </w:r>
    </w:p>
    <w:p w:rsidR="00684CDA" w:rsidRPr="000E440B" w:rsidRDefault="00684CDA" w:rsidP="00684CDA">
      <w:pPr>
        <w:pStyle w:val="ListParagraph"/>
        <w:spacing w:line="480" w:lineRule="auto"/>
        <w:jc w:val="both"/>
        <w:rPr>
          <w:rFonts w:ascii="Times New Roman" w:hAnsi="Times New Roman" w:cs="Times New Roman"/>
          <w:sz w:val="24"/>
          <w:szCs w:val="24"/>
        </w:rPr>
      </w:pPr>
      <w:r w:rsidRPr="000E440B">
        <w:rPr>
          <w:rFonts w:ascii="Times New Roman" w:hAnsi="Times New Roman" w:cs="Times New Roman"/>
          <w:sz w:val="24"/>
          <w:szCs w:val="24"/>
        </w:rPr>
        <w:t>Leaves of egg plant</w:t>
      </w:r>
      <w:r w:rsidRPr="000E440B">
        <w:rPr>
          <w:rFonts w:ascii="Times New Roman" w:hAnsi="Times New Roman" w:cs="Times New Roman"/>
          <w:sz w:val="24"/>
          <w:szCs w:val="24"/>
        </w:rPr>
        <w:tab/>
      </w:r>
      <w:r w:rsidRPr="000E440B">
        <w:rPr>
          <w:rFonts w:ascii="Times New Roman" w:hAnsi="Times New Roman" w:cs="Times New Roman"/>
          <w:sz w:val="24"/>
          <w:szCs w:val="24"/>
        </w:rPr>
        <w:tab/>
      </w:r>
      <w:r w:rsidRPr="000E440B">
        <w:rPr>
          <w:rFonts w:ascii="Times New Roman" w:hAnsi="Times New Roman" w:cs="Times New Roman"/>
          <w:sz w:val="24"/>
          <w:szCs w:val="24"/>
        </w:rPr>
        <w:tab/>
      </w:r>
      <w:r w:rsidRPr="000E440B">
        <w:rPr>
          <w:rFonts w:ascii="Times New Roman" w:hAnsi="Times New Roman" w:cs="Times New Roman"/>
          <w:sz w:val="24"/>
          <w:szCs w:val="24"/>
        </w:rPr>
        <w:tab/>
      </w:r>
      <w:r w:rsidRPr="000E440B">
        <w:rPr>
          <w:rFonts w:ascii="Times New Roman" w:hAnsi="Times New Roman" w:cs="Times New Roman"/>
          <w:sz w:val="24"/>
          <w:szCs w:val="24"/>
        </w:rPr>
        <w:tab/>
      </w:r>
      <w:r w:rsidRPr="000E440B">
        <w:rPr>
          <w:rFonts w:ascii="Times New Roman" w:hAnsi="Times New Roman" w:cs="Times New Roman"/>
          <w:sz w:val="24"/>
          <w:szCs w:val="24"/>
        </w:rPr>
        <w:tab/>
      </w:r>
      <w:r w:rsidRPr="000E440B">
        <w:rPr>
          <w:rFonts w:ascii="Times New Roman" w:hAnsi="Times New Roman" w:cs="Times New Roman"/>
          <w:sz w:val="24"/>
          <w:szCs w:val="24"/>
        </w:rPr>
        <w:tab/>
      </w:r>
      <w:r w:rsidRPr="000E440B">
        <w:rPr>
          <w:rFonts w:ascii="Times New Roman" w:hAnsi="Times New Roman" w:cs="Times New Roman"/>
          <w:sz w:val="24"/>
          <w:szCs w:val="24"/>
        </w:rPr>
        <w:tab/>
      </w:r>
      <w:r>
        <w:rPr>
          <w:rFonts w:ascii="Times New Roman" w:hAnsi="Times New Roman" w:cs="Times New Roman"/>
          <w:sz w:val="24"/>
          <w:szCs w:val="24"/>
        </w:rPr>
        <w:tab/>
      </w:r>
      <w:r w:rsidRPr="000E440B">
        <w:rPr>
          <w:rFonts w:ascii="Times New Roman" w:hAnsi="Times New Roman" w:cs="Times New Roman"/>
          <w:sz w:val="24"/>
          <w:szCs w:val="24"/>
        </w:rPr>
        <w:t>20</w:t>
      </w:r>
    </w:p>
    <w:p w:rsidR="00684CDA" w:rsidRDefault="00684CDA" w:rsidP="00684CDA">
      <w:pPr>
        <w:pStyle w:val="ListParagraph"/>
        <w:numPr>
          <w:ilvl w:val="0"/>
          <w:numId w:val="1"/>
        </w:numPr>
        <w:spacing w:line="480" w:lineRule="auto"/>
        <w:jc w:val="both"/>
        <w:rPr>
          <w:rFonts w:ascii="Times New Roman" w:hAnsi="Times New Roman" w:cs="Times New Roman"/>
          <w:sz w:val="24"/>
          <w:szCs w:val="24"/>
        </w:rPr>
      </w:pPr>
      <w:r w:rsidRPr="000E440B">
        <w:rPr>
          <w:rFonts w:ascii="Times New Roman" w:hAnsi="Times New Roman" w:cs="Times New Roman"/>
          <w:sz w:val="24"/>
          <w:szCs w:val="24"/>
        </w:rPr>
        <w:t xml:space="preserve">Effect of plant leaves mixed with oil contaminated soil on the egg plant </w:t>
      </w:r>
      <w:r>
        <w:rPr>
          <w:rFonts w:ascii="Times New Roman" w:hAnsi="Times New Roman" w:cs="Times New Roman"/>
          <w:sz w:val="24"/>
          <w:szCs w:val="24"/>
        </w:rPr>
        <w:t xml:space="preserve"> </w:t>
      </w:r>
    </w:p>
    <w:p w:rsidR="00684CDA" w:rsidRPr="00A65809" w:rsidRDefault="00684CDA" w:rsidP="00684CDA">
      <w:pPr>
        <w:pStyle w:val="ListParagraph"/>
        <w:spacing w:line="480" w:lineRule="auto"/>
        <w:jc w:val="both"/>
        <w:rPr>
          <w:rFonts w:ascii="Times New Roman" w:hAnsi="Times New Roman" w:cs="Times New Roman"/>
          <w:sz w:val="24"/>
          <w:szCs w:val="24"/>
        </w:rPr>
      </w:pPr>
      <w:r w:rsidRPr="00A65809">
        <w:rPr>
          <w:rFonts w:ascii="Times New Roman" w:hAnsi="Times New Roman" w:cs="Times New Roman"/>
          <w:sz w:val="24"/>
          <w:szCs w:val="24"/>
        </w:rPr>
        <w:t>Internodes length</w:t>
      </w:r>
      <w:r w:rsidRPr="00A65809">
        <w:rPr>
          <w:rFonts w:ascii="Times New Roman" w:hAnsi="Times New Roman" w:cs="Times New Roman"/>
          <w:sz w:val="24"/>
          <w:szCs w:val="24"/>
        </w:rPr>
        <w:tab/>
      </w:r>
      <w:r w:rsidRPr="00A65809">
        <w:rPr>
          <w:rFonts w:ascii="Times New Roman" w:hAnsi="Times New Roman" w:cs="Times New Roman"/>
          <w:sz w:val="24"/>
          <w:szCs w:val="24"/>
        </w:rPr>
        <w:tab/>
      </w:r>
      <w:r w:rsidRPr="00A65809">
        <w:rPr>
          <w:rFonts w:ascii="Times New Roman" w:hAnsi="Times New Roman" w:cs="Times New Roman"/>
          <w:sz w:val="24"/>
          <w:szCs w:val="24"/>
        </w:rPr>
        <w:tab/>
      </w:r>
      <w:r w:rsidRPr="00A65809">
        <w:rPr>
          <w:rFonts w:ascii="Times New Roman" w:hAnsi="Times New Roman" w:cs="Times New Roman"/>
          <w:sz w:val="24"/>
          <w:szCs w:val="24"/>
        </w:rPr>
        <w:tab/>
      </w:r>
      <w:r w:rsidRPr="00A65809">
        <w:rPr>
          <w:rFonts w:ascii="Times New Roman" w:hAnsi="Times New Roman" w:cs="Times New Roman"/>
          <w:sz w:val="24"/>
          <w:szCs w:val="24"/>
        </w:rPr>
        <w:tab/>
      </w:r>
      <w:r w:rsidRPr="00A65809">
        <w:rPr>
          <w:rFonts w:ascii="Times New Roman" w:hAnsi="Times New Roman" w:cs="Times New Roman"/>
          <w:sz w:val="24"/>
          <w:szCs w:val="24"/>
        </w:rPr>
        <w:tab/>
      </w:r>
      <w:r w:rsidRPr="00A65809">
        <w:rPr>
          <w:rFonts w:ascii="Times New Roman" w:hAnsi="Times New Roman" w:cs="Times New Roman"/>
          <w:sz w:val="24"/>
          <w:szCs w:val="24"/>
        </w:rPr>
        <w:tab/>
      </w:r>
      <w:r w:rsidRPr="00A65809">
        <w:rPr>
          <w:rFonts w:ascii="Times New Roman" w:hAnsi="Times New Roman" w:cs="Times New Roman"/>
          <w:sz w:val="24"/>
          <w:szCs w:val="24"/>
        </w:rPr>
        <w:tab/>
      </w:r>
      <w:r>
        <w:rPr>
          <w:rFonts w:ascii="Times New Roman" w:hAnsi="Times New Roman" w:cs="Times New Roman"/>
          <w:sz w:val="24"/>
          <w:szCs w:val="24"/>
        </w:rPr>
        <w:tab/>
      </w:r>
      <w:r w:rsidRPr="00A65809">
        <w:rPr>
          <w:rFonts w:ascii="Times New Roman" w:hAnsi="Times New Roman" w:cs="Times New Roman"/>
          <w:sz w:val="24"/>
          <w:szCs w:val="24"/>
        </w:rPr>
        <w:t>21</w:t>
      </w:r>
    </w:p>
    <w:p w:rsidR="00684CDA" w:rsidRDefault="00684CDA" w:rsidP="00684CDA">
      <w:pPr>
        <w:pStyle w:val="ListParagraph"/>
        <w:numPr>
          <w:ilvl w:val="0"/>
          <w:numId w:val="1"/>
        </w:numPr>
        <w:spacing w:line="480" w:lineRule="auto"/>
        <w:jc w:val="both"/>
        <w:rPr>
          <w:rFonts w:ascii="Times New Roman" w:hAnsi="Times New Roman" w:cs="Times New Roman"/>
          <w:sz w:val="24"/>
          <w:szCs w:val="24"/>
        </w:rPr>
      </w:pPr>
      <w:r w:rsidRPr="000E440B">
        <w:rPr>
          <w:rFonts w:ascii="Times New Roman" w:hAnsi="Times New Roman" w:cs="Times New Roman"/>
          <w:sz w:val="24"/>
          <w:szCs w:val="24"/>
        </w:rPr>
        <w:t xml:space="preserve">Effect of plant leaves mixed with oil contaminated soil on the number </w:t>
      </w:r>
    </w:p>
    <w:p w:rsidR="00684CDA" w:rsidRPr="00A65809" w:rsidRDefault="00684CDA" w:rsidP="00684CDA">
      <w:pPr>
        <w:pStyle w:val="ListParagraph"/>
        <w:spacing w:line="480" w:lineRule="auto"/>
        <w:jc w:val="both"/>
        <w:rPr>
          <w:rFonts w:ascii="Times New Roman" w:hAnsi="Times New Roman" w:cs="Times New Roman"/>
          <w:sz w:val="24"/>
          <w:szCs w:val="24"/>
        </w:rPr>
      </w:pPr>
      <w:r w:rsidRPr="000E440B">
        <w:rPr>
          <w:rFonts w:ascii="Times New Roman" w:hAnsi="Times New Roman" w:cs="Times New Roman"/>
          <w:sz w:val="24"/>
          <w:szCs w:val="24"/>
        </w:rPr>
        <w:t xml:space="preserve">of fruits  </w:t>
      </w:r>
      <w:r w:rsidRPr="00A65809">
        <w:rPr>
          <w:rFonts w:ascii="Times New Roman" w:hAnsi="Times New Roman" w:cs="Times New Roman"/>
          <w:sz w:val="24"/>
          <w:szCs w:val="24"/>
        </w:rPr>
        <w:t>Produce by the egg plant</w:t>
      </w:r>
      <w:r w:rsidRPr="00A65809">
        <w:rPr>
          <w:rFonts w:ascii="Times New Roman" w:hAnsi="Times New Roman" w:cs="Times New Roman"/>
          <w:sz w:val="24"/>
          <w:szCs w:val="24"/>
        </w:rPr>
        <w:tab/>
      </w:r>
      <w:r w:rsidRPr="00A65809">
        <w:rPr>
          <w:rFonts w:ascii="Times New Roman" w:hAnsi="Times New Roman" w:cs="Times New Roman"/>
          <w:sz w:val="24"/>
          <w:szCs w:val="24"/>
        </w:rPr>
        <w:tab/>
      </w:r>
      <w:r w:rsidRPr="00A65809">
        <w:rPr>
          <w:rFonts w:ascii="Times New Roman" w:hAnsi="Times New Roman" w:cs="Times New Roman"/>
          <w:sz w:val="24"/>
          <w:szCs w:val="24"/>
        </w:rPr>
        <w:tab/>
      </w:r>
      <w:r w:rsidRPr="00A65809">
        <w:rPr>
          <w:rFonts w:ascii="Times New Roman" w:hAnsi="Times New Roman" w:cs="Times New Roman"/>
          <w:sz w:val="24"/>
          <w:szCs w:val="24"/>
        </w:rPr>
        <w:tab/>
      </w:r>
      <w:r w:rsidRPr="00A65809">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A65809">
        <w:rPr>
          <w:rFonts w:ascii="Times New Roman" w:hAnsi="Times New Roman" w:cs="Times New Roman"/>
          <w:sz w:val="24"/>
          <w:szCs w:val="24"/>
        </w:rPr>
        <w:t>23</w:t>
      </w:r>
    </w:p>
    <w:p w:rsidR="00684CDA" w:rsidRDefault="00684CDA" w:rsidP="00684CDA">
      <w:pPr>
        <w:pStyle w:val="ListParagraph"/>
        <w:numPr>
          <w:ilvl w:val="0"/>
          <w:numId w:val="1"/>
        </w:numPr>
        <w:spacing w:line="480" w:lineRule="auto"/>
        <w:jc w:val="both"/>
        <w:rPr>
          <w:rFonts w:ascii="Times New Roman" w:hAnsi="Times New Roman" w:cs="Times New Roman"/>
          <w:sz w:val="24"/>
          <w:szCs w:val="24"/>
        </w:rPr>
      </w:pPr>
      <w:r w:rsidRPr="000E440B">
        <w:rPr>
          <w:rFonts w:ascii="Times New Roman" w:hAnsi="Times New Roman" w:cs="Times New Roman"/>
          <w:sz w:val="24"/>
          <w:szCs w:val="24"/>
        </w:rPr>
        <w:t xml:space="preserve">Effect of plant leaves mixed with oil contaminated soil on the number of </w:t>
      </w:r>
    </w:p>
    <w:p w:rsidR="00684CDA" w:rsidRPr="00A65809" w:rsidRDefault="00684CDA" w:rsidP="00684CDA">
      <w:pPr>
        <w:pStyle w:val="ListParagraph"/>
        <w:spacing w:line="480" w:lineRule="auto"/>
        <w:jc w:val="both"/>
        <w:rPr>
          <w:rFonts w:ascii="Times New Roman" w:hAnsi="Times New Roman" w:cs="Times New Roman"/>
          <w:sz w:val="24"/>
          <w:szCs w:val="24"/>
        </w:rPr>
      </w:pPr>
      <w:r w:rsidRPr="000E440B">
        <w:rPr>
          <w:rFonts w:ascii="Times New Roman" w:hAnsi="Times New Roman" w:cs="Times New Roman"/>
          <w:sz w:val="24"/>
          <w:szCs w:val="24"/>
        </w:rPr>
        <w:t>flowers</w:t>
      </w:r>
      <w:r>
        <w:rPr>
          <w:rFonts w:ascii="Times New Roman" w:hAnsi="Times New Roman" w:cs="Times New Roman"/>
          <w:sz w:val="24"/>
          <w:szCs w:val="24"/>
        </w:rPr>
        <w:t xml:space="preserve"> Aborted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A65809">
        <w:rPr>
          <w:rFonts w:ascii="Times New Roman" w:hAnsi="Times New Roman" w:cs="Times New Roman"/>
          <w:sz w:val="24"/>
          <w:szCs w:val="24"/>
        </w:rPr>
        <w:tab/>
        <w:t>24</w:t>
      </w:r>
    </w:p>
    <w:p w:rsidR="00684CDA" w:rsidRDefault="00684CDA" w:rsidP="00684CDA">
      <w:pPr>
        <w:pStyle w:val="ListParagraph"/>
        <w:numPr>
          <w:ilvl w:val="0"/>
          <w:numId w:val="1"/>
        </w:numPr>
        <w:spacing w:line="480" w:lineRule="auto"/>
        <w:jc w:val="both"/>
        <w:rPr>
          <w:rFonts w:ascii="Times New Roman" w:hAnsi="Times New Roman" w:cs="Times New Roman"/>
          <w:sz w:val="24"/>
          <w:szCs w:val="24"/>
        </w:rPr>
      </w:pPr>
      <w:r w:rsidRPr="000E440B">
        <w:rPr>
          <w:rFonts w:ascii="Times New Roman" w:hAnsi="Times New Roman" w:cs="Times New Roman"/>
          <w:sz w:val="24"/>
          <w:szCs w:val="24"/>
        </w:rPr>
        <w:t xml:space="preserve">Effect of plant leaves mixed with oil contaminated soil on the stem </w:t>
      </w:r>
    </w:p>
    <w:p w:rsidR="00684CDA" w:rsidRPr="000E440B" w:rsidRDefault="00684CDA" w:rsidP="00684CDA">
      <w:pPr>
        <w:pStyle w:val="ListParagraph"/>
        <w:spacing w:line="480" w:lineRule="auto"/>
        <w:jc w:val="both"/>
        <w:rPr>
          <w:rFonts w:ascii="Times New Roman" w:hAnsi="Times New Roman" w:cs="Times New Roman"/>
          <w:sz w:val="24"/>
          <w:szCs w:val="24"/>
        </w:rPr>
      </w:pPr>
      <w:r w:rsidRPr="000E440B">
        <w:rPr>
          <w:rFonts w:ascii="Times New Roman" w:hAnsi="Times New Roman" w:cs="Times New Roman"/>
          <w:sz w:val="24"/>
          <w:szCs w:val="24"/>
        </w:rPr>
        <w:t>girth of egg</w:t>
      </w:r>
      <w:r>
        <w:rPr>
          <w:rFonts w:ascii="Times New Roman" w:hAnsi="Times New Roman" w:cs="Times New Roman"/>
          <w:sz w:val="24"/>
          <w:szCs w:val="24"/>
        </w:rPr>
        <w:t xml:space="preserve"> Plant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0E440B">
        <w:rPr>
          <w:rFonts w:ascii="Times New Roman" w:hAnsi="Times New Roman" w:cs="Times New Roman"/>
          <w:sz w:val="24"/>
          <w:szCs w:val="24"/>
        </w:rPr>
        <w:t>25</w:t>
      </w:r>
    </w:p>
    <w:p w:rsidR="00684CDA" w:rsidRPr="000E440B" w:rsidRDefault="00684CDA" w:rsidP="00684CDA">
      <w:pPr>
        <w:pStyle w:val="ListParagraph"/>
        <w:numPr>
          <w:ilvl w:val="0"/>
          <w:numId w:val="1"/>
        </w:numPr>
        <w:spacing w:line="480" w:lineRule="auto"/>
        <w:jc w:val="both"/>
        <w:rPr>
          <w:rFonts w:ascii="Times New Roman" w:hAnsi="Times New Roman" w:cs="Times New Roman"/>
          <w:sz w:val="24"/>
          <w:szCs w:val="24"/>
        </w:rPr>
      </w:pPr>
      <w:r w:rsidRPr="000E440B">
        <w:rPr>
          <w:rFonts w:ascii="Times New Roman" w:hAnsi="Times New Roman" w:cs="Times New Roman"/>
          <w:sz w:val="24"/>
          <w:szCs w:val="24"/>
        </w:rPr>
        <w:t>Determination of heavy metals</w:t>
      </w:r>
      <w:r w:rsidRPr="000E440B">
        <w:rPr>
          <w:rFonts w:ascii="Times New Roman" w:hAnsi="Times New Roman" w:cs="Times New Roman"/>
          <w:sz w:val="24"/>
          <w:szCs w:val="24"/>
        </w:rPr>
        <w:tab/>
      </w:r>
      <w:r w:rsidRPr="000E440B">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0E440B">
        <w:rPr>
          <w:rFonts w:ascii="Times New Roman" w:hAnsi="Times New Roman" w:cs="Times New Roman"/>
          <w:sz w:val="24"/>
          <w:szCs w:val="24"/>
        </w:rPr>
        <w:t>28</w:t>
      </w:r>
    </w:p>
    <w:p w:rsidR="00684CDA" w:rsidRPr="002D7B55" w:rsidRDefault="00684CDA" w:rsidP="00684CDA">
      <w:pPr>
        <w:spacing w:line="480" w:lineRule="auto"/>
        <w:ind w:left="2160"/>
        <w:jc w:val="both"/>
        <w:rPr>
          <w:rFonts w:ascii="Times New Roman" w:hAnsi="Times New Roman" w:cs="Times New Roman"/>
          <w:sz w:val="24"/>
          <w:szCs w:val="24"/>
        </w:rPr>
      </w:pPr>
    </w:p>
    <w:p w:rsidR="00684CDA" w:rsidRPr="002D7B55" w:rsidRDefault="00684CDA" w:rsidP="00684CDA">
      <w:pPr>
        <w:spacing w:line="480" w:lineRule="auto"/>
        <w:jc w:val="both"/>
        <w:rPr>
          <w:rFonts w:ascii="Times New Roman" w:hAnsi="Times New Roman" w:cs="Times New Roman"/>
          <w:sz w:val="24"/>
          <w:szCs w:val="24"/>
        </w:rPr>
        <w:sectPr w:rsidR="00684CDA" w:rsidRPr="002D7B55" w:rsidSect="00B64DD7">
          <w:footerReference w:type="default" r:id="rId8"/>
          <w:pgSz w:w="12240" w:h="15840"/>
          <w:pgMar w:top="1440" w:right="1440" w:bottom="1440" w:left="1440" w:header="720" w:footer="720" w:gutter="0"/>
          <w:pgNumType w:fmt="lowerRoman"/>
          <w:cols w:space="720"/>
          <w:docGrid w:linePitch="360"/>
        </w:sectPr>
      </w:pPr>
    </w:p>
    <w:p w:rsidR="008539EC" w:rsidRDefault="008539EC" w:rsidP="008539EC">
      <w:pPr>
        <w:spacing w:after="0" w:line="480" w:lineRule="auto"/>
        <w:jc w:val="center"/>
        <w:rPr>
          <w:rFonts w:ascii="Times New Roman" w:hAnsi="Times New Roman" w:cs="Times New Roman"/>
          <w:sz w:val="24"/>
          <w:szCs w:val="24"/>
        </w:rPr>
      </w:pPr>
      <w:r w:rsidRPr="009531A0">
        <w:rPr>
          <w:rFonts w:ascii="Times New Roman" w:hAnsi="Times New Roman" w:cs="Times New Roman"/>
          <w:b/>
          <w:sz w:val="24"/>
          <w:szCs w:val="24"/>
        </w:rPr>
        <w:lastRenderedPageBreak/>
        <w:t>ABSTRACT</w:t>
      </w:r>
    </w:p>
    <w:p w:rsidR="008539EC" w:rsidRPr="00965C1B" w:rsidRDefault="008539EC" w:rsidP="008539EC">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b/>
      </w:r>
      <w:r w:rsidRPr="00965C1B">
        <w:rPr>
          <w:rFonts w:ascii="Times New Roman" w:hAnsi="Times New Roman" w:cs="Times New Roman"/>
          <w:sz w:val="24"/>
          <w:szCs w:val="24"/>
        </w:rPr>
        <w:t>This project was designed by studying the effect of yello</w:t>
      </w:r>
      <w:r>
        <w:rPr>
          <w:rFonts w:ascii="Times New Roman" w:hAnsi="Times New Roman" w:cs="Times New Roman"/>
          <w:sz w:val="24"/>
          <w:szCs w:val="24"/>
        </w:rPr>
        <w:t xml:space="preserve">w bush leaves and ixora leaves </w:t>
      </w:r>
      <w:r w:rsidRPr="00965C1B">
        <w:rPr>
          <w:rFonts w:ascii="Times New Roman" w:hAnsi="Times New Roman" w:cs="Times New Roman"/>
          <w:sz w:val="24"/>
          <w:szCs w:val="24"/>
        </w:rPr>
        <w:t>to determine the heavy metals uptake of egg plants in an oil polluted soil. The research took place at Faculty of Agricultural science of Ladoke</w:t>
      </w:r>
      <w:r>
        <w:rPr>
          <w:rFonts w:ascii="Times New Roman" w:hAnsi="Times New Roman" w:cs="Times New Roman"/>
          <w:sz w:val="24"/>
          <w:szCs w:val="24"/>
        </w:rPr>
        <w:t xml:space="preserve"> </w:t>
      </w:r>
      <w:r w:rsidRPr="00965C1B">
        <w:rPr>
          <w:rFonts w:ascii="Times New Roman" w:hAnsi="Times New Roman" w:cs="Times New Roman"/>
          <w:sz w:val="24"/>
          <w:szCs w:val="24"/>
        </w:rPr>
        <w:t>Ak</w:t>
      </w:r>
      <w:r>
        <w:rPr>
          <w:rFonts w:ascii="Times New Roman" w:hAnsi="Times New Roman" w:cs="Times New Roman"/>
          <w:sz w:val="24"/>
          <w:szCs w:val="24"/>
        </w:rPr>
        <w:t>intola University of Technology</w:t>
      </w:r>
      <w:r w:rsidRPr="00965C1B">
        <w:rPr>
          <w:rFonts w:ascii="Times New Roman" w:hAnsi="Times New Roman" w:cs="Times New Roman"/>
          <w:sz w:val="24"/>
          <w:szCs w:val="24"/>
        </w:rPr>
        <w:t>,</w:t>
      </w:r>
      <w:r>
        <w:rPr>
          <w:rFonts w:ascii="Times New Roman" w:hAnsi="Times New Roman" w:cs="Times New Roman"/>
          <w:sz w:val="24"/>
          <w:szCs w:val="24"/>
        </w:rPr>
        <w:t xml:space="preserve"> </w:t>
      </w:r>
      <w:r w:rsidRPr="00965C1B">
        <w:rPr>
          <w:rFonts w:ascii="Times New Roman" w:hAnsi="Times New Roman" w:cs="Times New Roman"/>
          <w:sz w:val="24"/>
          <w:szCs w:val="24"/>
        </w:rPr>
        <w:t>Ogbomosho. The experiment was laid out in DMRT (Duncan Multiple Range Test) consisting of three treatment and three replicates ,treatment one representing yellow bush leaves chopped and mixed with polluted soil, and treatment 2 representing ixora leaves chopped and mixed with polluted soil and treatment three representing unpolluted soil.</w:t>
      </w:r>
    </w:p>
    <w:p w:rsidR="008539EC" w:rsidRPr="00BA6716" w:rsidRDefault="008539EC" w:rsidP="008539EC">
      <w:pPr>
        <w:tabs>
          <w:tab w:val="left" w:pos="0"/>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ab/>
      </w:r>
      <w:r w:rsidRPr="00965C1B">
        <w:rPr>
          <w:rFonts w:ascii="Times New Roman" w:hAnsi="Times New Roman" w:cs="Times New Roman"/>
          <w:sz w:val="24"/>
          <w:szCs w:val="24"/>
        </w:rPr>
        <w:t>A nursery bed was made on the project site which consisted of loam soil and garden eggplant seed    was gotten from NIHORT Oyo state. The soil for the experiment was collected from an oil spilled area in the Delta state of Nigeria in the local government (BURUTU). The loamy soil was collected and sieved and nine (9) pots were worked on. Each pot was filled with 5kg of soil.200g of yellow bush and ixora plant were chopped and mixed with the soil for the purpose of decomposing with the oil spilled soil.</w:t>
      </w:r>
      <w:r w:rsidRPr="00965C1B">
        <w:rPr>
          <w:rFonts w:ascii="Times New Roman" w:hAnsi="Times New Roman" w:cs="Times New Roman"/>
          <w:sz w:val="24"/>
          <w:szCs w:val="24"/>
        </w:rPr>
        <w:tab/>
      </w:r>
      <w:r w:rsidRPr="00B32AB9">
        <w:rPr>
          <w:rFonts w:ascii="Times New Roman" w:hAnsi="Times New Roman" w:cs="Times New Roman"/>
          <w:sz w:val="24"/>
          <w:szCs w:val="24"/>
        </w:rPr>
        <w:t xml:space="preserve">Data collected were subjected to analysis of variance (ANOVA) and the least significant difference was </w:t>
      </w:r>
      <w:r>
        <w:rPr>
          <w:rFonts w:ascii="Times New Roman" w:hAnsi="Times New Roman" w:cs="Times New Roman"/>
          <w:sz w:val="24"/>
          <w:szCs w:val="24"/>
        </w:rPr>
        <w:t>used to separate the means, using</w:t>
      </w:r>
      <w:r w:rsidR="00BD021F">
        <w:rPr>
          <w:rFonts w:ascii="Times New Roman" w:hAnsi="Times New Roman" w:cs="Times New Roman"/>
          <w:sz w:val="24"/>
          <w:szCs w:val="24"/>
        </w:rPr>
        <w:t xml:space="preserve"> </w:t>
      </w:r>
      <w:r>
        <w:rPr>
          <w:rFonts w:ascii="Times New Roman" w:hAnsi="Times New Roman" w:cs="Times New Roman"/>
          <w:sz w:val="24"/>
          <w:szCs w:val="24"/>
        </w:rPr>
        <w:t xml:space="preserve">(DMRT Duncan Multiple Range Test) </w:t>
      </w:r>
    </w:p>
    <w:p w:rsidR="008539EC" w:rsidRPr="00965C1B" w:rsidRDefault="008539EC" w:rsidP="008539EC">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b/>
      </w:r>
      <w:r w:rsidRPr="00965C1B">
        <w:rPr>
          <w:rFonts w:ascii="Times New Roman" w:hAnsi="Times New Roman" w:cs="Times New Roman"/>
          <w:sz w:val="24"/>
          <w:szCs w:val="24"/>
        </w:rPr>
        <w:t>The performance of garden eggplant which after 2 weeks was transplanted into an oil polluted soil treated with chopped ixora</w:t>
      </w:r>
      <w:r w:rsidR="00C72AB6">
        <w:rPr>
          <w:rFonts w:ascii="Times New Roman" w:hAnsi="Times New Roman" w:cs="Times New Roman"/>
          <w:sz w:val="24"/>
          <w:szCs w:val="24"/>
        </w:rPr>
        <w:t xml:space="preserve"> </w:t>
      </w:r>
      <w:r w:rsidRPr="00965C1B">
        <w:rPr>
          <w:rFonts w:ascii="Times New Roman" w:hAnsi="Times New Roman" w:cs="Times New Roman"/>
          <w:sz w:val="24"/>
          <w:szCs w:val="24"/>
        </w:rPr>
        <w:t>leaves, oil polluted soil treated with yellow bush leaves and the control,</w:t>
      </w:r>
      <w:r w:rsidR="00C72AB6">
        <w:rPr>
          <w:rFonts w:ascii="Times New Roman" w:hAnsi="Times New Roman" w:cs="Times New Roman"/>
          <w:sz w:val="24"/>
          <w:szCs w:val="24"/>
        </w:rPr>
        <w:t xml:space="preserve"> </w:t>
      </w:r>
      <w:r w:rsidRPr="00965C1B">
        <w:rPr>
          <w:rFonts w:ascii="Times New Roman" w:hAnsi="Times New Roman" w:cs="Times New Roman"/>
          <w:sz w:val="24"/>
          <w:szCs w:val="24"/>
        </w:rPr>
        <w:t>which is an unpolluted soil, which are exposed to the same environmental condition. After taking readings from 7 consecutive</w:t>
      </w:r>
      <w:r w:rsidR="00C72AB6">
        <w:rPr>
          <w:rFonts w:ascii="Times New Roman" w:hAnsi="Times New Roman" w:cs="Times New Roman"/>
          <w:sz w:val="24"/>
          <w:szCs w:val="24"/>
        </w:rPr>
        <w:t xml:space="preserve"> </w:t>
      </w:r>
      <w:r w:rsidRPr="00965C1B">
        <w:rPr>
          <w:rFonts w:ascii="Times New Roman" w:hAnsi="Times New Roman" w:cs="Times New Roman"/>
          <w:sz w:val="24"/>
          <w:szCs w:val="24"/>
        </w:rPr>
        <w:t>weeks, it was clearly shown that yellow bush leaves ameliorated oil polluted soil performed better all through the parameters taken.</w:t>
      </w:r>
    </w:p>
    <w:p w:rsidR="008539EC" w:rsidRPr="00965C1B" w:rsidRDefault="008539EC" w:rsidP="008539EC">
      <w:pPr>
        <w:spacing w:after="0" w:line="480" w:lineRule="auto"/>
        <w:jc w:val="both"/>
        <w:rPr>
          <w:rFonts w:ascii="Times New Roman" w:eastAsia="Arial Unicode MS" w:hAnsi="Times New Roman" w:cs="Times New Roman"/>
          <w:sz w:val="24"/>
          <w:szCs w:val="24"/>
          <w:lang w:val="en-GB"/>
        </w:rPr>
      </w:pPr>
      <w:r w:rsidRPr="00965C1B">
        <w:rPr>
          <w:rFonts w:ascii="Times New Roman" w:eastAsia="Arial Unicode MS" w:hAnsi="Times New Roman" w:cs="Times New Roman"/>
          <w:sz w:val="24"/>
          <w:szCs w:val="24"/>
        </w:rPr>
        <w:t xml:space="preserve">Due to the experiment and observation of this research, I have come to know and say that yellow bush treatment is better than ixora treatment in controlling uptake of cadmium by plant and also </w:t>
      </w:r>
      <w:r w:rsidRPr="00965C1B">
        <w:rPr>
          <w:rFonts w:ascii="Times New Roman" w:eastAsia="Arial Unicode MS" w:hAnsi="Times New Roman" w:cs="Times New Roman"/>
          <w:sz w:val="24"/>
          <w:szCs w:val="24"/>
        </w:rPr>
        <w:lastRenderedPageBreak/>
        <w:t>in that of lead and zinc by plant. And also the use of garden eggplant as the testing crop was a best choice on acquiring the amount of heavy metals (cadmium, zinc lead) in the polluted soil collected from delta state, burutu local government</w:t>
      </w:r>
      <w:r>
        <w:rPr>
          <w:rFonts w:ascii="Times New Roman" w:eastAsia="Arial Unicode MS" w:hAnsi="Times New Roman" w:cs="Times New Roman"/>
          <w:sz w:val="24"/>
          <w:szCs w:val="24"/>
        </w:rPr>
        <w:t>.</w:t>
      </w:r>
    </w:p>
    <w:p w:rsidR="008539EC" w:rsidRPr="00965C1B" w:rsidRDefault="008539EC" w:rsidP="008539EC">
      <w:pPr>
        <w:spacing w:after="0" w:line="480" w:lineRule="auto"/>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lang w:val="en-GB"/>
        </w:rPr>
        <w:tab/>
      </w:r>
      <w:r w:rsidRPr="00965C1B">
        <w:rPr>
          <w:rFonts w:ascii="Times New Roman" w:eastAsia="Arial Unicode MS" w:hAnsi="Times New Roman" w:cs="Times New Roman"/>
          <w:sz w:val="24"/>
          <w:szCs w:val="24"/>
          <w:lang w:val="en-GB"/>
        </w:rPr>
        <w:t>Based on the superior performance of yellow bush on the trait studied the treatment recommended for quality yield is yellow bush,</w:t>
      </w:r>
      <w:r w:rsidR="00C72AB6">
        <w:rPr>
          <w:rFonts w:ascii="Times New Roman" w:eastAsia="Arial Unicode MS" w:hAnsi="Times New Roman" w:cs="Times New Roman"/>
          <w:sz w:val="24"/>
          <w:szCs w:val="24"/>
          <w:lang w:val="en-GB"/>
        </w:rPr>
        <w:t xml:space="preserve"> </w:t>
      </w:r>
      <w:r w:rsidRPr="00965C1B">
        <w:rPr>
          <w:rFonts w:ascii="Times New Roman" w:eastAsia="Arial Unicode MS" w:hAnsi="Times New Roman" w:cs="Times New Roman"/>
          <w:sz w:val="24"/>
          <w:szCs w:val="24"/>
          <w:lang w:val="en-GB"/>
        </w:rPr>
        <w:t>due to its high performances in reducing the metal up</w:t>
      </w:r>
      <w:r>
        <w:rPr>
          <w:rFonts w:ascii="Times New Roman" w:eastAsia="Arial Unicode MS" w:hAnsi="Times New Roman" w:cs="Times New Roman"/>
          <w:sz w:val="24"/>
          <w:szCs w:val="24"/>
          <w:lang w:val="en-GB"/>
        </w:rPr>
        <w:t xml:space="preserve">take of heavy metal  by the egg </w:t>
      </w:r>
      <w:r w:rsidRPr="00965C1B">
        <w:rPr>
          <w:rFonts w:ascii="Times New Roman" w:eastAsia="Arial Unicode MS" w:hAnsi="Times New Roman" w:cs="Times New Roman"/>
          <w:sz w:val="24"/>
          <w:szCs w:val="24"/>
          <w:lang w:val="en-GB"/>
        </w:rPr>
        <w:t>plant (</w:t>
      </w:r>
      <w:r w:rsidRPr="00965C1B">
        <w:rPr>
          <w:rFonts w:ascii="Times New Roman" w:eastAsia="Arial Unicode MS" w:hAnsi="Times New Roman" w:cs="Times New Roman"/>
          <w:i/>
          <w:sz w:val="24"/>
          <w:szCs w:val="24"/>
          <w:lang w:val="en-GB"/>
        </w:rPr>
        <w:t>solanummelongena</w:t>
      </w:r>
      <w:r w:rsidRPr="00965C1B">
        <w:rPr>
          <w:rFonts w:ascii="Times New Roman" w:eastAsia="Arial Unicode MS" w:hAnsi="Times New Roman" w:cs="Times New Roman"/>
          <w:sz w:val="24"/>
          <w:szCs w:val="24"/>
          <w:lang w:val="en-GB"/>
        </w:rPr>
        <w:t>)</w:t>
      </w:r>
      <w:r w:rsidR="00C72AB6">
        <w:rPr>
          <w:rFonts w:ascii="Times New Roman" w:eastAsia="Arial Unicode MS" w:hAnsi="Times New Roman" w:cs="Times New Roman"/>
          <w:sz w:val="24"/>
          <w:szCs w:val="24"/>
          <w:lang w:val="en-GB"/>
        </w:rPr>
        <w:t xml:space="preserve"> </w:t>
      </w:r>
      <w:r w:rsidRPr="00965C1B">
        <w:rPr>
          <w:rFonts w:ascii="Times New Roman" w:eastAsia="Arial Unicode MS" w:hAnsi="Times New Roman" w:cs="Times New Roman"/>
          <w:sz w:val="24"/>
          <w:szCs w:val="24"/>
          <w:lang w:val="en-GB"/>
        </w:rPr>
        <w:t>these will help out in boosting  farm yield quantity and quality.</w:t>
      </w:r>
      <w:r w:rsidRPr="00965C1B">
        <w:rPr>
          <w:rFonts w:ascii="Times New Roman" w:eastAsia="Arial Unicode MS" w:hAnsi="Times New Roman" w:cs="Times New Roman"/>
          <w:sz w:val="24"/>
          <w:szCs w:val="24"/>
        </w:rPr>
        <w:t xml:space="preserve">n from delta state, burutu local government. </w:t>
      </w:r>
    </w:p>
    <w:p w:rsidR="008539EC" w:rsidRDefault="008539EC" w:rsidP="00684CDA">
      <w:pPr>
        <w:spacing w:after="0" w:line="480" w:lineRule="auto"/>
        <w:ind w:left="90"/>
        <w:jc w:val="center"/>
        <w:rPr>
          <w:rFonts w:ascii="Times New Roman" w:hAnsi="Times New Roman"/>
          <w:b/>
          <w:sz w:val="28"/>
          <w:szCs w:val="28"/>
          <w:lang w:val="en-GB"/>
        </w:rPr>
      </w:pPr>
    </w:p>
    <w:p w:rsidR="008539EC" w:rsidRDefault="008539EC" w:rsidP="00684CDA">
      <w:pPr>
        <w:spacing w:after="0" w:line="480" w:lineRule="auto"/>
        <w:ind w:left="90"/>
        <w:jc w:val="center"/>
        <w:rPr>
          <w:rFonts w:ascii="Times New Roman" w:hAnsi="Times New Roman"/>
          <w:b/>
          <w:sz w:val="28"/>
          <w:szCs w:val="28"/>
          <w:lang w:val="en-GB"/>
        </w:rPr>
      </w:pPr>
    </w:p>
    <w:p w:rsidR="008539EC" w:rsidRDefault="008539EC" w:rsidP="00684CDA">
      <w:pPr>
        <w:spacing w:after="0" w:line="480" w:lineRule="auto"/>
        <w:ind w:left="90"/>
        <w:jc w:val="center"/>
        <w:rPr>
          <w:rFonts w:ascii="Times New Roman" w:hAnsi="Times New Roman"/>
          <w:b/>
          <w:sz w:val="28"/>
          <w:szCs w:val="28"/>
          <w:lang w:val="en-GB"/>
        </w:rPr>
      </w:pPr>
    </w:p>
    <w:p w:rsidR="008539EC" w:rsidRDefault="008539EC" w:rsidP="00684CDA">
      <w:pPr>
        <w:spacing w:after="0" w:line="480" w:lineRule="auto"/>
        <w:ind w:left="90"/>
        <w:jc w:val="center"/>
        <w:rPr>
          <w:rFonts w:ascii="Times New Roman" w:hAnsi="Times New Roman"/>
          <w:b/>
          <w:sz w:val="28"/>
          <w:szCs w:val="28"/>
          <w:lang w:val="en-GB"/>
        </w:rPr>
      </w:pPr>
    </w:p>
    <w:p w:rsidR="008539EC" w:rsidRDefault="008539EC" w:rsidP="00684CDA">
      <w:pPr>
        <w:spacing w:after="0" w:line="480" w:lineRule="auto"/>
        <w:ind w:left="90"/>
        <w:jc w:val="center"/>
        <w:rPr>
          <w:rFonts w:ascii="Times New Roman" w:hAnsi="Times New Roman"/>
          <w:b/>
          <w:sz w:val="28"/>
          <w:szCs w:val="28"/>
          <w:lang w:val="en-GB"/>
        </w:rPr>
      </w:pPr>
    </w:p>
    <w:p w:rsidR="008539EC" w:rsidRDefault="008539EC" w:rsidP="00684CDA">
      <w:pPr>
        <w:spacing w:after="0" w:line="480" w:lineRule="auto"/>
        <w:ind w:left="90"/>
        <w:jc w:val="center"/>
        <w:rPr>
          <w:rFonts w:ascii="Times New Roman" w:hAnsi="Times New Roman"/>
          <w:b/>
          <w:sz w:val="28"/>
          <w:szCs w:val="28"/>
          <w:lang w:val="en-GB"/>
        </w:rPr>
      </w:pPr>
    </w:p>
    <w:p w:rsidR="008539EC" w:rsidRDefault="008539EC" w:rsidP="00684CDA">
      <w:pPr>
        <w:spacing w:after="0" w:line="480" w:lineRule="auto"/>
        <w:ind w:left="90"/>
        <w:jc w:val="center"/>
        <w:rPr>
          <w:rFonts w:ascii="Times New Roman" w:hAnsi="Times New Roman"/>
          <w:b/>
          <w:sz w:val="28"/>
          <w:szCs w:val="28"/>
          <w:lang w:val="en-GB"/>
        </w:rPr>
      </w:pPr>
    </w:p>
    <w:p w:rsidR="008539EC" w:rsidRDefault="008539EC" w:rsidP="00684CDA">
      <w:pPr>
        <w:spacing w:after="0" w:line="480" w:lineRule="auto"/>
        <w:ind w:left="90"/>
        <w:jc w:val="center"/>
        <w:rPr>
          <w:rFonts w:ascii="Times New Roman" w:hAnsi="Times New Roman"/>
          <w:b/>
          <w:sz w:val="28"/>
          <w:szCs w:val="28"/>
          <w:lang w:val="en-GB"/>
        </w:rPr>
      </w:pPr>
    </w:p>
    <w:p w:rsidR="008539EC" w:rsidRDefault="008539EC" w:rsidP="00684CDA">
      <w:pPr>
        <w:spacing w:after="0" w:line="480" w:lineRule="auto"/>
        <w:ind w:left="90"/>
        <w:jc w:val="center"/>
        <w:rPr>
          <w:rFonts w:ascii="Times New Roman" w:hAnsi="Times New Roman"/>
          <w:b/>
          <w:sz w:val="28"/>
          <w:szCs w:val="28"/>
          <w:lang w:val="en-GB"/>
        </w:rPr>
      </w:pPr>
    </w:p>
    <w:p w:rsidR="008539EC" w:rsidRDefault="008539EC" w:rsidP="00684CDA">
      <w:pPr>
        <w:spacing w:after="0" w:line="480" w:lineRule="auto"/>
        <w:ind w:left="90"/>
        <w:jc w:val="center"/>
        <w:rPr>
          <w:rFonts w:ascii="Times New Roman" w:hAnsi="Times New Roman"/>
          <w:b/>
          <w:sz w:val="28"/>
          <w:szCs w:val="28"/>
          <w:lang w:val="en-GB"/>
        </w:rPr>
      </w:pPr>
    </w:p>
    <w:p w:rsidR="008539EC" w:rsidRDefault="008539EC" w:rsidP="00684CDA">
      <w:pPr>
        <w:spacing w:after="0" w:line="480" w:lineRule="auto"/>
        <w:ind w:left="90"/>
        <w:jc w:val="center"/>
        <w:rPr>
          <w:rFonts w:ascii="Times New Roman" w:hAnsi="Times New Roman"/>
          <w:b/>
          <w:sz w:val="28"/>
          <w:szCs w:val="28"/>
          <w:lang w:val="en-GB"/>
        </w:rPr>
      </w:pPr>
    </w:p>
    <w:p w:rsidR="008539EC" w:rsidRDefault="008539EC" w:rsidP="00684CDA">
      <w:pPr>
        <w:spacing w:after="0" w:line="480" w:lineRule="auto"/>
        <w:ind w:left="90"/>
        <w:jc w:val="center"/>
        <w:rPr>
          <w:rFonts w:ascii="Times New Roman" w:hAnsi="Times New Roman"/>
          <w:b/>
          <w:sz w:val="28"/>
          <w:szCs w:val="28"/>
          <w:lang w:val="en-GB"/>
        </w:rPr>
      </w:pPr>
    </w:p>
    <w:p w:rsidR="008539EC" w:rsidRDefault="008539EC" w:rsidP="00684CDA">
      <w:pPr>
        <w:spacing w:after="0" w:line="480" w:lineRule="auto"/>
        <w:ind w:left="90"/>
        <w:jc w:val="center"/>
        <w:rPr>
          <w:rFonts w:ascii="Times New Roman" w:hAnsi="Times New Roman"/>
          <w:b/>
          <w:sz w:val="28"/>
          <w:szCs w:val="28"/>
          <w:lang w:val="en-GB"/>
        </w:rPr>
      </w:pPr>
    </w:p>
    <w:p w:rsidR="008539EC" w:rsidRDefault="008539EC" w:rsidP="008539EC">
      <w:pPr>
        <w:spacing w:after="0" w:line="480" w:lineRule="auto"/>
        <w:rPr>
          <w:rFonts w:ascii="Times New Roman" w:hAnsi="Times New Roman"/>
          <w:b/>
          <w:sz w:val="28"/>
          <w:szCs w:val="28"/>
          <w:lang w:val="en-GB"/>
        </w:rPr>
      </w:pPr>
    </w:p>
    <w:p w:rsidR="00684CDA" w:rsidRPr="00BD021F" w:rsidRDefault="00684CDA" w:rsidP="008539EC">
      <w:pPr>
        <w:spacing w:after="0" w:line="480" w:lineRule="auto"/>
        <w:jc w:val="center"/>
        <w:rPr>
          <w:rFonts w:ascii="Times New Roman" w:hAnsi="Times New Roman"/>
          <w:b/>
          <w:sz w:val="24"/>
          <w:szCs w:val="24"/>
          <w:lang w:val="en-GB"/>
        </w:rPr>
      </w:pPr>
      <w:r w:rsidRPr="00BD021F">
        <w:rPr>
          <w:rFonts w:ascii="Times New Roman" w:hAnsi="Times New Roman"/>
          <w:b/>
          <w:sz w:val="24"/>
          <w:szCs w:val="24"/>
          <w:lang w:val="en-GB"/>
        </w:rPr>
        <w:lastRenderedPageBreak/>
        <w:t>CHAPTER ONE</w:t>
      </w:r>
    </w:p>
    <w:p w:rsidR="00684CDA" w:rsidRPr="00BD021F" w:rsidRDefault="00684CDA" w:rsidP="00684CDA">
      <w:pPr>
        <w:pStyle w:val="ListParagraph"/>
        <w:tabs>
          <w:tab w:val="left" w:pos="-567"/>
        </w:tabs>
        <w:spacing w:line="480" w:lineRule="auto"/>
        <w:ind w:left="90"/>
        <w:jc w:val="both"/>
        <w:rPr>
          <w:rFonts w:ascii="Times New Roman" w:hAnsi="Times New Roman" w:cs="Times New Roman"/>
          <w:b/>
          <w:sz w:val="24"/>
          <w:szCs w:val="24"/>
        </w:rPr>
      </w:pPr>
      <w:r w:rsidRPr="00BD021F">
        <w:rPr>
          <w:rFonts w:ascii="Times New Roman" w:hAnsi="Times New Roman" w:cs="Times New Roman"/>
          <w:b/>
          <w:sz w:val="24"/>
          <w:szCs w:val="24"/>
        </w:rPr>
        <w:t xml:space="preserve">1.0 </w:t>
      </w:r>
      <w:r w:rsidRPr="00BD021F">
        <w:rPr>
          <w:rFonts w:ascii="Times New Roman" w:hAnsi="Times New Roman" w:cs="Times New Roman"/>
          <w:b/>
          <w:sz w:val="24"/>
          <w:szCs w:val="24"/>
        </w:rPr>
        <w:tab/>
      </w:r>
      <w:r w:rsidRPr="00BD021F">
        <w:rPr>
          <w:rFonts w:ascii="Times New Roman" w:hAnsi="Times New Roman" w:cs="Times New Roman"/>
          <w:b/>
          <w:sz w:val="24"/>
          <w:szCs w:val="24"/>
        </w:rPr>
        <w:tab/>
      </w:r>
      <w:r w:rsidRPr="00BD021F">
        <w:rPr>
          <w:rFonts w:ascii="Times New Roman" w:hAnsi="Times New Roman" w:cs="Times New Roman"/>
          <w:b/>
          <w:sz w:val="24"/>
          <w:szCs w:val="24"/>
        </w:rPr>
        <w:tab/>
      </w:r>
      <w:r w:rsidRPr="00BD021F">
        <w:rPr>
          <w:rFonts w:ascii="Times New Roman" w:hAnsi="Times New Roman" w:cs="Times New Roman"/>
          <w:b/>
          <w:sz w:val="24"/>
          <w:szCs w:val="24"/>
        </w:rPr>
        <w:tab/>
        <w:t xml:space="preserve">       INTRODUCTION</w:t>
      </w:r>
    </w:p>
    <w:p w:rsidR="00684CDA" w:rsidRPr="00BD021F" w:rsidRDefault="00684CDA" w:rsidP="00684CDA">
      <w:pPr>
        <w:pStyle w:val="ListParagraph"/>
        <w:tabs>
          <w:tab w:val="left" w:pos="-450"/>
        </w:tabs>
        <w:spacing w:line="480" w:lineRule="auto"/>
        <w:ind w:left="90"/>
        <w:jc w:val="both"/>
        <w:rPr>
          <w:rFonts w:ascii="Times New Roman" w:eastAsia="Times New Roman" w:hAnsi="Times New Roman" w:cs="Times New Roman"/>
          <w:sz w:val="24"/>
          <w:szCs w:val="24"/>
        </w:rPr>
      </w:pPr>
      <w:r w:rsidRPr="00BD021F">
        <w:rPr>
          <w:rFonts w:ascii="Times New Roman" w:hAnsi="Times New Roman" w:cs="Times New Roman"/>
          <w:b/>
          <w:sz w:val="24"/>
          <w:szCs w:val="24"/>
        </w:rPr>
        <w:t>1.1 Background of the study</w:t>
      </w:r>
    </w:p>
    <w:p w:rsidR="00684CDA" w:rsidRPr="00725F31" w:rsidRDefault="00684CDA" w:rsidP="00684CDA">
      <w:pPr>
        <w:pStyle w:val="ListParagraph"/>
        <w:tabs>
          <w:tab w:val="left" w:pos="-567"/>
          <w:tab w:val="left" w:pos="-450"/>
        </w:tabs>
        <w:spacing w:line="480" w:lineRule="auto"/>
        <w:ind w:left="90" w:firstLine="720"/>
        <w:jc w:val="both"/>
        <w:rPr>
          <w:rFonts w:ascii="Times New Roman" w:hAnsi="Times New Roman" w:cs="Times New Roman"/>
          <w:b/>
          <w:sz w:val="24"/>
          <w:szCs w:val="24"/>
        </w:rPr>
      </w:pPr>
      <w:r w:rsidRPr="00B32AB9">
        <w:rPr>
          <w:rFonts w:ascii="Times New Roman" w:eastAsia="Times New Roman" w:hAnsi="Times New Roman" w:cs="Times New Roman"/>
          <w:sz w:val="24"/>
          <w:szCs w:val="24"/>
        </w:rPr>
        <w:t xml:space="preserve">Oil spill can prove fatal for plant, animal and human life. The substance is so toxic that it can cause massive loss of species that live in the sea. Oil spill penetrates into the plumage and fur of birds, breaks down the insulating capabilities of feather which makes them heavier, disallow them to fly and kill them via poisoning or hypothermia. </w:t>
      </w:r>
      <w:r w:rsidRPr="00B32AB9">
        <w:rPr>
          <w:rFonts w:ascii="Times New Roman" w:eastAsia="Times New Roman" w:hAnsi="Times New Roman" w:cs="Times New Roman"/>
          <w:sz w:val="24"/>
          <w:szCs w:val="24"/>
          <w:lang w:val="en-GB" w:eastAsia="en-GB"/>
        </w:rPr>
        <w:t>Even though the public attention towards oil spills has grown in the last three decades, they have been happening for over a century. Since the coming of the industrial revolution, such accidents have been happening. However, the large scale problems that follow oil spills and their effect</w:t>
      </w:r>
      <w:r w:rsidRPr="00B32AB9">
        <w:rPr>
          <w:rFonts w:ascii="Times New Roman" w:eastAsia="Times New Roman" w:hAnsi="Times New Roman" w:cs="Times New Roman"/>
          <w:sz w:val="24"/>
          <w:szCs w:val="24"/>
        </w:rPr>
        <w:t xml:space="preserve">s are more obvious to us today. </w:t>
      </w:r>
      <w:r w:rsidRPr="00B32AB9">
        <w:rPr>
          <w:rFonts w:ascii="Times New Roman" w:hAnsi="Times New Roman" w:cs="Times New Roman"/>
          <w:sz w:val="24"/>
          <w:szCs w:val="24"/>
        </w:rPr>
        <w:t>In 1956, Shell British Petroleum (now Royal Dutch Shell) discovered crude oil at a village Oloibiri in Bayelsa state located within the Niger Delta of Nigeria (Onuoha, 2008; Anifowose, 2008) and commercial production began in 1958.Oil exploration and exploitation has been on-going for several decades in the Niger Delta. It has had disastrous impacts on the environment in the region and has adversely affected people inhabiting that region. The Niger Delta is among the ten most important wetland and marine ecosystems in the world. The oil industry located within this region has contributed immensely to the growth and development of the country which is a fact that cannot be disputed but unsustainable oil exploration activities has rendered the Niger Delta region one of the five most severely petroleum damaged ecosystems in the world. Studies</w:t>
      </w:r>
      <w:r w:rsidR="003A0F00">
        <w:rPr>
          <w:rFonts w:ascii="Times New Roman" w:hAnsi="Times New Roman" w:cs="Times New Roman"/>
          <w:sz w:val="24"/>
          <w:szCs w:val="24"/>
        </w:rPr>
        <w:t xml:space="preserve"> </w:t>
      </w:r>
      <w:r w:rsidRPr="00B32AB9">
        <w:rPr>
          <w:rFonts w:ascii="Times New Roman" w:hAnsi="Times New Roman" w:cs="Times New Roman"/>
          <w:sz w:val="24"/>
          <w:szCs w:val="24"/>
        </w:rPr>
        <w:t xml:space="preserve">have shown that the quantity of oil spilled over 50 years was a least 9-13 million barrels, which is equivalent to 50 Exxon Valdez spills (FME, et. al. 2006). The Niger Delta consist of diverse ecosystems of mangrove swamps, fresh water swamps, rain forest and is the largest wetland in Africa but due to oil pollution the area is </w:t>
      </w:r>
      <w:r w:rsidRPr="00B32AB9">
        <w:rPr>
          <w:rFonts w:ascii="Times New Roman" w:hAnsi="Times New Roman" w:cs="Times New Roman"/>
          <w:sz w:val="24"/>
          <w:szCs w:val="24"/>
        </w:rPr>
        <w:lastRenderedPageBreak/>
        <w:t>now characterized by contaminated streams and rivers, forest</w:t>
      </w:r>
      <w:r>
        <w:rPr>
          <w:rFonts w:ascii="Times New Roman" w:hAnsi="Times New Roman" w:cs="Times New Roman"/>
          <w:sz w:val="24"/>
          <w:szCs w:val="24"/>
        </w:rPr>
        <w:t xml:space="preserve"> </w:t>
      </w:r>
      <w:r w:rsidRPr="00B32AB9">
        <w:rPr>
          <w:rFonts w:ascii="Times New Roman" w:hAnsi="Times New Roman" w:cs="Times New Roman"/>
          <w:sz w:val="24"/>
          <w:szCs w:val="24"/>
        </w:rPr>
        <w:t>ecosystem, oil, pollution, Niger delta destruction and biodiversity loss. In general the area is an ecological wasteland. This affects the livelihood of the indigenous people who depend on the ecosystem services for survival</w:t>
      </w:r>
    </w:p>
    <w:p w:rsidR="00684CDA" w:rsidRPr="00BD021F" w:rsidRDefault="00684CDA" w:rsidP="00684CDA">
      <w:pPr>
        <w:tabs>
          <w:tab w:val="left" w:pos="-450"/>
        </w:tabs>
        <w:spacing w:after="0" w:line="480" w:lineRule="auto"/>
        <w:ind w:left="90"/>
        <w:jc w:val="both"/>
        <w:rPr>
          <w:rFonts w:ascii="Times New Roman" w:hAnsi="Times New Roman" w:cs="Times New Roman"/>
          <w:b/>
          <w:sz w:val="24"/>
          <w:szCs w:val="24"/>
        </w:rPr>
      </w:pPr>
      <w:r w:rsidRPr="00BD021F">
        <w:rPr>
          <w:rFonts w:ascii="Times New Roman" w:hAnsi="Times New Roman" w:cs="Times New Roman"/>
          <w:b/>
          <w:sz w:val="24"/>
          <w:szCs w:val="24"/>
        </w:rPr>
        <w:t xml:space="preserve">1.2 </w:t>
      </w:r>
      <w:r w:rsidRPr="00BD021F">
        <w:rPr>
          <w:rFonts w:ascii="Times New Roman" w:hAnsi="Times New Roman" w:cs="Times New Roman"/>
          <w:b/>
          <w:sz w:val="24"/>
          <w:szCs w:val="24"/>
        </w:rPr>
        <w:tab/>
        <w:t>Garden Eggplant</w:t>
      </w:r>
    </w:p>
    <w:p w:rsidR="00684CDA" w:rsidRDefault="00684CDA" w:rsidP="00684CDA">
      <w:pPr>
        <w:tabs>
          <w:tab w:val="left" w:pos="-450"/>
        </w:tabs>
        <w:spacing w:after="0" w:line="480" w:lineRule="auto"/>
        <w:ind w:left="90"/>
        <w:jc w:val="both"/>
      </w:pPr>
      <w:r>
        <w:rPr>
          <w:rFonts w:ascii="Times New Roman" w:hAnsi="Times New Roman" w:cs="Times New Roman"/>
          <w:sz w:val="24"/>
          <w:szCs w:val="24"/>
        </w:rPr>
        <w:tab/>
      </w:r>
      <w:r w:rsidRPr="00781E66">
        <w:rPr>
          <w:rFonts w:ascii="Times New Roman" w:hAnsi="Times New Roman" w:cs="Times New Roman"/>
          <w:sz w:val="24"/>
          <w:szCs w:val="24"/>
        </w:rPr>
        <w:t>Garden Eggplant (</w:t>
      </w:r>
      <w:r w:rsidRPr="00781E66">
        <w:rPr>
          <w:rFonts w:ascii="Times New Roman" w:hAnsi="Times New Roman" w:cs="Times New Roman"/>
          <w:i/>
          <w:sz w:val="24"/>
          <w:szCs w:val="24"/>
        </w:rPr>
        <w:t>Solanum</w:t>
      </w:r>
      <w:r w:rsidR="00AB4CD3">
        <w:rPr>
          <w:rFonts w:ascii="Times New Roman" w:hAnsi="Times New Roman" w:cs="Times New Roman"/>
          <w:i/>
          <w:sz w:val="24"/>
          <w:szCs w:val="24"/>
        </w:rPr>
        <w:t xml:space="preserve"> </w:t>
      </w:r>
      <w:r w:rsidRPr="00781E66">
        <w:rPr>
          <w:rFonts w:ascii="Times New Roman" w:hAnsi="Times New Roman" w:cs="Times New Roman"/>
          <w:i/>
          <w:sz w:val="24"/>
          <w:szCs w:val="24"/>
        </w:rPr>
        <w:t>melongena</w:t>
      </w:r>
      <w:r w:rsidRPr="00781E66">
        <w:rPr>
          <w:rFonts w:ascii="Times New Roman" w:hAnsi="Times New Roman" w:cs="Times New Roman"/>
          <w:sz w:val="24"/>
          <w:szCs w:val="24"/>
        </w:rPr>
        <w:t>) is a heat loving member of the Solanaceous</w:t>
      </w:r>
      <w:r>
        <w:rPr>
          <w:rFonts w:ascii="Times New Roman" w:hAnsi="Times New Roman" w:cs="Times New Roman"/>
          <w:sz w:val="24"/>
          <w:szCs w:val="24"/>
        </w:rPr>
        <w:t xml:space="preserve"> </w:t>
      </w:r>
      <w:r w:rsidRPr="00781E66">
        <w:rPr>
          <w:rFonts w:ascii="Times New Roman" w:hAnsi="Times New Roman" w:cs="Times New Roman"/>
          <w:sz w:val="24"/>
          <w:szCs w:val="24"/>
        </w:rPr>
        <w:t>family. While it is generally grown as an annual, eggplant is actually an herbaceous perennial It is commonly called Garden egg in Nigeria. Most common eggplant varieties are harvested when they reach a dark, glossy, uniform purple-black colo</w:t>
      </w:r>
      <w:r>
        <w:rPr>
          <w:rFonts w:ascii="Times New Roman" w:hAnsi="Times New Roman" w:cs="Times New Roman"/>
          <w:sz w:val="24"/>
          <w:szCs w:val="24"/>
        </w:rPr>
        <w:t>u</w:t>
      </w:r>
      <w:r w:rsidRPr="00781E66">
        <w:rPr>
          <w:rFonts w:ascii="Times New Roman" w:hAnsi="Times New Roman" w:cs="Times New Roman"/>
          <w:sz w:val="24"/>
          <w:szCs w:val="24"/>
        </w:rPr>
        <w:t>r, 7 to 10 inches long. Eggplant is slightly more sensitive to cold than tomatoes. Warm to hot weather throughout the season is necessary for good production. Seed germinates quickly at 70oF to 90oF, and plants should be grown for 8 to 9 weeks before setting them out. Eggplants must have well drained soil and the fruits picked when they are about 4 to 6 inches in diameter</w:t>
      </w:r>
      <w:r w:rsidRPr="004F78E6">
        <w:t xml:space="preserve">. </w:t>
      </w:r>
    </w:p>
    <w:p w:rsidR="00684CDA" w:rsidRPr="00781E66" w:rsidRDefault="00684CDA" w:rsidP="00684CDA">
      <w:pPr>
        <w:tabs>
          <w:tab w:val="left" w:pos="-450"/>
        </w:tabs>
        <w:spacing w:after="0" w:line="480" w:lineRule="auto"/>
        <w:ind w:left="90"/>
        <w:jc w:val="both"/>
        <w:rPr>
          <w:rFonts w:ascii="Times New Roman" w:hAnsi="Times New Roman" w:cs="Times New Roman"/>
          <w:sz w:val="24"/>
          <w:szCs w:val="24"/>
        </w:rPr>
      </w:pPr>
      <w:r w:rsidRPr="00781E66">
        <w:rPr>
          <w:rFonts w:ascii="Times New Roman" w:hAnsi="Times New Roman" w:cs="Times New Roman"/>
          <w:sz w:val="24"/>
          <w:szCs w:val="24"/>
        </w:rPr>
        <w:tab/>
        <w:t>Test for maturity by pressing with thumb, if the flesh springs back, the fruit is green; if it doesn’t, and indentation remains, the fruit is mature and harvest when the fruit is about halfway between these stages. Mature fruits should not be left on the plant because it will reduce overall productivity. A knife or pruning shears is used to cut the fruit from the plants.</w:t>
      </w:r>
      <w:r>
        <w:rPr>
          <w:rFonts w:ascii="Times New Roman" w:hAnsi="Times New Roman" w:cs="Times New Roman"/>
          <w:sz w:val="24"/>
          <w:szCs w:val="24"/>
        </w:rPr>
        <w:t xml:space="preserve"> </w:t>
      </w:r>
      <w:r w:rsidRPr="00781E66">
        <w:rPr>
          <w:rFonts w:ascii="Times New Roman" w:hAnsi="Times New Roman" w:cs="Times New Roman"/>
          <w:sz w:val="24"/>
          <w:szCs w:val="24"/>
        </w:rPr>
        <w:t xml:space="preserve">Cooler temperatures can reduce fruit set and higher temperature and high humidity can reduce yields. Eggplants can tolerate drought and excessive rainfall. It will not tolerate extended periods of saturated soil owing to build up of root rotting pathogens. </w:t>
      </w:r>
    </w:p>
    <w:p w:rsidR="00684CDA" w:rsidRPr="004F78E6" w:rsidRDefault="00684CDA" w:rsidP="00684CDA">
      <w:pPr>
        <w:pStyle w:val="NormalWeb"/>
        <w:tabs>
          <w:tab w:val="left" w:pos="-450"/>
        </w:tabs>
        <w:spacing w:before="0" w:beforeAutospacing="0" w:after="0" w:afterAutospacing="0" w:line="480" w:lineRule="auto"/>
        <w:ind w:left="90"/>
        <w:jc w:val="both"/>
      </w:pPr>
      <w:r w:rsidRPr="004F78E6">
        <w:t xml:space="preserve">Eggplant grows best at a soil pH of 5.5 to 6.5. Eggplant is nutritious, being in low calories, fat, sodium and is a non-starchy fruit that is cooked as vegetable. It contains a large volume of water. It is also good for balancing diets that are heavy in protein and starches. It is high in fiber </w:t>
      </w:r>
      <w:r w:rsidRPr="004F78E6">
        <w:lastRenderedPageBreak/>
        <w:t xml:space="preserve">and provides additional nutrients such as potassium, magnesium, folic acid, vitamin B6 and A. The eggplant </w:t>
      </w:r>
      <w:r w:rsidRPr="003A0F00">
        <w:t xml:space="preserve">is a delicate, tropical </w:t>
      </w:r>
      <w:hyperlink r:id="rId9" w:tooltip="Perennial plant" w:history="1">
        <w:r w:rsidRPr="003A0F00">
          <w:rPr>
            <w:rStyle w:val="Hyperlink"/>
            <w:u w:val="none"/>
          </w:rPr>
          <w:t>perennial</w:t>
        </w:r>
      </w:hyperlink>
      <w:r w:rsidRPr="003A0F00">
        <w:t xml:space="preserve"> often cultivated as a tender or </w:t>
      </w:r>
      <w:hyperlink r:id="rId10" w:tooltip="Hardiness (plants)" w:history="1">
        <w:r w:rsidRPr="003A0F00">
          <w:rPr>
            <w:rStyle w:val="Hyperlink"/>
            <w:u w:val="none"/>
          </w:rPr>
          <w:t>half-hardy</w:t>
        </w:r>
      </w:hyperlink>
      <w:r w:rsidRPr="003A0F00">
        <w:t xml:space="preserve"> </w:t>
      </w:r>
      <w:hyperlink r:id="rId11" w:tooltip="Annual plant" w:history="1">
        <w:r w:rsidRPr="003A0F00">
          <w:rPr>
            <w:rStyle w:val="Hyperlink"/>
            <w:u w:val="none"/>
          </w:rPr>
          <w:t>annual</w:t>
        </w:r>
      </w:hyperlink>
      <w:r w:rsidRPr="003A0F00">
        <w:t xml:space="preserve"> in </w:t>
      </w:r>
      <w:hyperlink r:id="rId12" w:tooltip="Temperate climate" w:history="1">
        <w:r w:rsidRPr="003A0F00">
          <w:rPr>
            <w:rStyle w:val="Hyperlink"/>
            <w:u w:val="none"/>
          </w:rPr>
          <w:t>temperate climates</w:t>
        </w:r>
      </w:hyperlink>
      <w:r w:rsidRPr="003A0F00">
        <w:t xml:space="preserve">. It grows 40 to 150 cm (16 to 59 in) tall, with large, coarsely lobed </w:t>
      </w:r>
      <w:hyperlink r:id="rId13" w:tooltip="Leaf" w:history="1">
        <w:r w:rsidRPr="003A0F00">
          <w:rPr>
            <w:rStyle w:val="Hyperlink"/>
            <w:u w:val="none"/>
          </w:rPr>
          <w:t>leaves</w:t>
        </w:r>
      </w:hyperlink>
      <w:r w:rsidRPr="004F78E6">
        <w:t xml:space="preserve"> that are 10 to 20 cm (3.9 to 7.9 in) long and 5 to 10 cm (2.0 to 3.9 in) broad. Semi</w:t>
      </w:r>
      <w:r>
        <w:t>-</w:t>
      </w:r>
      <w:r w:rsidRPr="004F78E6">
        <w:t>wild types can grow much larger, to 225 cm (7.38 Ft.) with large leaves over 30 cm (12 in) long and 15 cm (5.9 in) broad</w:t>
      </w:r>
    </w:p>
    <w:p w:rsidR="00684CDA" w:rsidRPr="00C23C12" w:rsidRDefault="00684CDA" w:rsidP="00684CDA">
      <w:pPr>
        <w:spacing w:after="0" w:line="480" w:lineRule="auto"/>
        <w:ind w:left="90"/>
        <w:jc w:val="both"/>
        <w:rPr>
          <w:rFonts w:ascii="Times New Roman" w:hAnsi="Times New Roman" w:cs="Times New Roman"/>
          <w:b/>
          <w:sz w:val="24"/>
          <w:szCs w:val="24"/>
        </w:rPr>
      </w:pPr>
      <w:r w:rsidRPr="00C23C12">
        <w:rPr>
          <w:rFonts w:ascii="Times New Roman" w:hAnsi="Times New Roman" w:cs="Times New Roman"/>
          <w:b/>
          <w:color w:val="000000" w:themeColor="text1"/>
          <w:sz w:val="24"/>
          <w:szCs w:val="24"/>
        </w:rPr>
        <w:t>1.3</w:t>
      </w:r>
      <w:r>
        <w:rPr>
          <w:rFonts w:ascii="Times New Roman" w:hAnsi="Times New Roman" w:cs="Times New Roman"/>
          <w:b/>
          <w:color w:val="000000" w:themeColor="text1"/>
          <w:sz w:val="24"/>
          <w:szCs w:val="24"/>
        </w:rPr>
        <w:tab/>
      </w:r>
      <w:r w:rsidRPr="00C23C12">
        <w:rPr>
          <w:rFonts w:ascii="Times New Roman" w:hAnsi="Times New Roman" w:cs="Times New Roman"/>
          <w:b/>
          <w:color w:val="000000"/>
          <w:sz w:val="24"/>
          <w:szCs w:val="24"/>
        </w:rPr>
        <w:t>Yellow bush (</w:t>
      </w:r>
      <w:r w:rsidRPr="00C23C12">
        <w:rPr>
          <w:rFonts w:ascii="Times New Roman" w:hAnsi="Times New Roman" w:cs="Times New Roman"/>
          <w:b/>
          <w:bCs/>
          <w:i/>
          <w:iCs/>
          <w:color w:val="252525"/>
          <w:sz w:val="24"/>
          <w:szCs w:val="24"/>
          <w:shd w:val="clear" w:color="auto" w:fill="FFFFFF"/>
        </w:rPr>
        <w:t>tectona grandis)</w:t>
      </w:r>
    </w:p>
    <w:p w:rsidR="00684CDA" w:rsidRPr="00C23C12" w:rsidRDefault="00684CDA" w:rsidP="00684CDA">
      <w:pPr>
        <w:spacing w:after="0" w:line="480" w:lineRule="auto"/>
        <w:ind w:left="90"/>
        <w:jc w:val="both"/>
        <w:rPr>
          <w:rFonts w:ascii="Times New Roman" w:hAnsi="Times New Roman" w:cs="Times New Roman"/>
          <w:i/>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ab/>
      </w:r>
      <w:r w:rsidRPr="00C23C12">
        <w:rPr>
          <w:rFonts w:ascii="Times New Roman" w:hAnsi="Times New Roman" w:cs="Times New Roman"/>
          <w:color w:val="000000" w:themeColor="text1"/>
          <w:sz w:val="24"/>
          <w:szCs w:val="24"/>
          <w:shd w:val="clear" w:color="auto" w:fill="FFFFFF"/>
        </w:rPr>
        <w:t>It is an evergreen shrub growing to 2m (7 ft) tall (hence the alternative common name is Tree Lupine) in sheltered situations, but more typically 1–1.5 m (3–5 ft) tall. It has green to gr</w:t>
      </w:r>
      <w:r>
        <w:rPr>
          <w:rFonts w:ascii="Times New Roman" w:hAnsi="Times New Roman" w:cs="Times New Roman"/>
          <w:color w:val="000000" w:themeColor="text1"/>
          <w:sz w:val="24"/>
          <w:szCs w:val="24"/>
          <w:shd w:val="clear" w:color="auto" w:fill="FFFFFF"/>
        </w:rPr>
        <w:t>e</w:t>
      </w:r>
      <w:r w:rsidRPr="00C23C12">
        <w:rPr>
          <w:rFonts w:ascii="Times New Roman" w:hAnsi="Times New Roman" w:cs="Times New Roman"/>
          <w:color w:val="000000" w:themeColor="text1"/>
          <w:sz w:val="24"/>
          <w:szCs w:val="24"/>
          <w:shd w:val="clear" w:color="auto" w:fill="FFFFFF"/>
        </w:rPr>
        <w:t>y-green palmate leaves, with 5-12 leaflets per leaf. The leaflets are 2–6 centimeters (0.79–2.36 in) long, often sparsely covered with fine silky hairs. In spring it bears many</w:t>
      </w:r>
      <w:r w:rsidRPr="00C23C12">
        <w:rPr>
          <w:rStyle w:val="apple-converted-space"/>
          <w:rFonts w:ascii="Times New Roman" w:hAnsi="Times New Roman" w:cs="Times New Roman"/>
          <w:color w:val="000000" w:themeColor="text1"/>
          <w:sz w:val="24"/>
          <w:szCs w:val="24"/>
          <w:shd w:val="clear" w:color="auto" w:fill="FFFFFF"/>
        </w:rPr>
        <w:t> </w:t>
      </w:r>
      <w:hyperlink r:id="rId14" w:tooltip="Racemes" w:history="1">
        <w:r w:rsidRPr="00C23C12">
          <w:rPr>
            <w:rStyle w:val="Hyperlink"/>
            <w:rFonts w:ascii="Times New Roman" w:hAnsi="Times New Roman" w:cs="Times New Roman"/>
            <w:color w:val="000000" w:themeColor="text1"/>
            <w:sz w:val="24"/>
            <w:szCs w:val="24"/>
            <w:shd w:val="clear" w:color="auto" w:fill="FFFFFF"/>
          </w:rPr>
          <w:t>racemes</w:t>
        </w:r>
      </w:hyperlink>
      <w:r w:rsidRPr="00C23C12">
        <w:rPr>
          <w:rFonts w:ascii="Times New Roman" w:hAnsi="Times New Roman" w:cs="Times New Roman"/>
          <w:color w:val="000000" w:themeColor="text1"/>
          <w:sz w:val="24"/>
          <w:szCs w:val="24"/>
          <w:shd w:val="clear" w:color="auto" w:fill="FFFFFF"/>
        </w:rPr>
        <w:t>, 30 cm (12 in) long, of fragrant, soft yellow, pea-like flowers.</w:t>
      </w:r>
      <w:r w:rsidRPr="00C23C12">
        <w:rPr>
          <w:rStyle w:val="apple-converted-space"/>
          <w:rFonts w:ascii="Times New Roman" w:hAnsi="Times New Roman" w:cs="Times New Roman"/>
          <w:color w:val="000000" w:themeColor="text1"/>
          <w:sz w:val="24"/>
          <w:szCs w:val="24"/>
          <w:shd w:val="clear" w:color="auto" w:fill="FFFFFF"/>
        </w:rPr>
        <w:t> </w:t>
      </w:r>
      <w:r w:rsidRPr="00C23C12">
        <w:rPr>
          <w:rFonts w:ascii="Times New Roman" w:hAnsi="Times New Roman" w:cs="Times New Roman"/>
          <w:color w:val="000000" w:themeColor="text1"/>
          <w:sz w:val="24"/>
          <w:szCs w:val="24"/>
          <w:shd w:val="clear" w:color="auto" w:fill="FFFFFF"/>
        </w:rPr>
        <w:t>Both yellow and lilac to purple flowering forms are known; however, the yellow form is more common, except in the north of the species' range</w:t>
      </w:r>
      <w:r w:rsidRPr="00C23C12">
        <w:rPr>
          <w:rFonts w:ascii="Times New Roman" w:hAnsi="Times New Roman" w:cs="Times New Roman"/>
          <w:i/>
          <w:color w:val="000000" w:themeColor="text1"/>
          <w:sz w:val="24"/>
          <w:szCs w:val="24"/>
          <w:shd w:val="clear" w:color="auto" w:fill="FFFFFF"/>
        </w:rPr>
        <w:t xml:space="preserve">(http://www.weedbusters.org.nz/weed-information/lupinus-arboreus/59/). </w:t>
      </w:r>
    </w:p>
    <w:p w:rsidR="00684CDA" w:rsidRPr="00C23C12" w:rsidRDefault="00684CDA" w:rsidP="00684CDA">
      <w:pPr>
        <w:spacing w:after="0" w:line="480" w:lineRule="auto"/>
        <w:ind w:left="9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shd w:val="clear" w:color="auto" w:fill="FFFFFF"/>
        </w:rPr>
        <w:tab/>
      </w:r>
      <w:r w:rsidRPr="00C23C12">
        <w:rPr>
          <w:rFonts w:ascii="Times New Roman" w:hAnsi="Times New Roman" w:cs="Times New Roman"/>
          <w:color w:val="000000" w:themeColor="text1"/>
          <w:sz w:val="24"/>
          <w:szCs w:val="24"/>
          <w:shd w:val="clear" w:color="auto" w:fill="FFFFFF"/>
        </w:rPr>
        <w:t>It is capable of tolerating temperatures down to -12°C and living for up to seven years. The yellow-flowering form is widely grown as an</w:t>
      </w:r>
      <w:r w:rsidRPr="00C23C12">
        <w:rPr>
          <w:rStyle w:val="apple-converted-space"/>
          <w:rFonts w:ascii="Times New Roman" w:hAnsi="Times New Roman" w:cs="Times New Roman"/>
          <w:color w:val="000000" w:themeColor="text1"/>
          <w:sz w:val="24"/>
          <w:szCs w:val="24"/>
          <w:shd w:val="clear" w:color="auto" w:fill="FFFFFF"/>
        </w:rPr>
        <w:t> </w:t>
      </w:r>
      <w:hyperlink r:id="rId15" w:tooltip="Ornamental plant" w:history="1">
        <w:r w:rsidRPr="00C23C12">
          <w:rPr>
            <w:rStyle w:val="Hyperlink"/>
            <w:rFonts w:ascii="Times New Roman" w:hAnsi="Times New Roman" w:cs="Times New Roman"/>
            <w:color w:val="000000" w:themeColor="text1"/>
            <w:sz w:val="24"/>
            <w:szCs w:val="24"/>
            <w:shd w:val="clear" w:color="auto" w:fill="FFFFFF"/>
          </w:rPr>
          <w:t>ornamental plant</w:t>
        </w:r>
      </w:hyperlink>
      <w:r w:rsidRPr="00C23C12">
        <w:rPr>
          <w:rStyle w:val="apple-converted-space"/>
          <w:rFonts w:ascii="Times New Roman" w:hAnsi="Times New Roman" w:cs="Times New Roman"/>
          <w:color w:val="000000" w:themeColor="text1"/>
          <w:sz w:val="24"/>
          <w:szCs w:val="24"/>
          <w:shd w:val="clear" w:color="auto" w:fill="FFFFFF"/>
        </w:rPr>
        <w:t> </w:t>
      </w:r>
      <w:r w:rsidRPr="00C23C12">
        <w:rPr>
          <w:rFonts w:ascii="Times New Roman" w:hAnsi="Times New Roman" w:cs="Times New Roman"/>
          <w:color w:val="000000" w:themeColor="text1"/>
          <w:sz w:val="24"/>
          <w:szCs w:val="24"/>
          <w:shd w:val="clear" w:color="auto" w:fill="FFFFFF"/>
        </w:rPr>
        <w:t>for its attractive flowers and also to bind drifting sand dunes. It can often be seen growing in cracks in vertical stone walls, It is an</w:t>
      </w:r>
      <w:r w:rsidRPr="00C23C12">
        <w:rPr>
          <w:rStyle w:val="apple-converted-space"/>
          <w:rFonts w:ascii="Times New Roman" w:hAnsi="Times New Roman" w:cs="Times New Roman"/>
          <w:color w:val="000000" w:themeColor="text1"/>
          <w:sz w:val="24"/>
          <w:szCs w:val="24"/>
          <w:shd w:val="clear" w:color="auto" w:fill="FFFFFF"/>
        </w:rPr>
        <w:t> </w:t>
      </w:r>
      <w:hyperlink r:id="rId16" w:tooltip="Evergreen" w:history="1">
        <w:r w:rsidRPr="00C23C12">
          <w:rPr>
            <w:rStyle w:val="Hyperlink"/>
            <w:rFonts w:ascii="Times New Roman" w:hAnsi="Times New Roman" w:cs="Times New Roman"/>
            <w:color w:val="000000" w:themeColor="text1"/>
            <w:sz w:val="24"/>
            <w:szCs w:val="24"/>
            <w:shd w:val="clear" w:color="auto" w:fill="FFFFFF"/>
          </w:rPr>
          <w:t>evergreen</w:t>
        </w:r>
      </w:hyperlink>
      <w:r w:rsidRPr="00C23C12">
        <w:rPr>
          <w:rStyle w:val="apple-converted-space"/>
          <w:rFonts w:ascii="Times New Roman" w:hAnsi="Times New Roman" w:cs="Times New Roman"/>
          <w:color w:val="000000" w:themeColor="text1"/>
          <w:sz w:val="24"/>
          <w:szCs w:val="24"/>
          <w:shd w:val="clear" w:color="auto" w:fill="FFFFFF"/>
        </w:rPr>
        <w:t> </w:t>
      </w:r>
      <w:hyperlink r:id="rId17" w:tooltip="Shrub" w:history="1">
        <w:r w:rsidRPr="00C23C12">
          <w:rPr>
            <w:rStyle w:val="Hyperlink"/>
            <w:rFonts w:ascii="Times New Roman" w:hAnsi="Times New Roman" w:cs="Times New Roman"/>
            <w:color w:val="000000" w:themeColor="text1"/>
            <w:sz w:val="24"/>
            <w:szCs w:val="24"/>
            <w:shd w:val="clear" w:color="auto" w:fill="FFFFFF"/>
          </w:rPr>
          <w:t>shrub</w:t>
        </w:r>
      </w:hyperlink>
      <w:r w:rsidRPr="00C23C12">
        <w:rPr>
          <w:rStyle w:val="apple-converted-space"/>
          <w:rFonts w:ascii="Times New Roman" w:hAnsi="Times New Roman" w:cs="Times New Roman"/>
          <w:color w:val="000000" w:themeColor="text1"/>
          <w:sz w:val="24"/>
          <w:szCs w:val="24"/>
          <w:shd w:val="clear" w:color="auto" w:fill="FFFFFF"/>
        </w:rPr>
        <w:t> </w:t>
      </w:r>
      <w:r w:rsidRPr="00C23C12">
        <w:rPr>
          <w:rFonts w:ascii="Times New Roman" w:hAnsi="Times New Roman" w:cs="Times New Roman"/>
          <w:color w:val="000000" w:themeColor="text1"/>
          <w:sz w:val="24"/>
          <w:szCs w:val="24"/>
          <w:shd w:val="clear" w:color="auto" w:fill="FFFFFF"/>
        </w:rPr>
        <w:t>growing to 2 m (7 ft) tall (hence the alternative common name,</w:t>
      </w:r>
      <w:r w:rsidRPr="00C23C12">
        <w:rPr>
          <w:rStyle w:val="apple-converted-space"/>
          <w:rFonts w:ascii="Times New Roman" w:hAnsi="Times New Roman" w:cs="Times New Roman"/>
          <w:color w:val="000000" w:themeColor="text1"/>
          <w:sz w:val="24"/>
          <w:szCs w:val="24"/>
          <w:shd w:val="clear" w:color="auto" w:fill="FFFFFF"/>
        </w:rPr>
        <w:t> </w:t>
      </w:r>
      <w:r w:rsidRPr="00C23C12">
        <w:rPr>
          <w:rFonts w:ascii="Times New Roman" w:hAnsi="Times New Roman" w:cs="Times New Roman"/>
          <w:bCs/>
          <w:color w:val="000000" w:themeColor="text1"/>
          <w:sz w:val="24"/>
          <w:szCs w:val="24"/>
          <w:shd w:val="clear" w:color="auto" w:fill="FFFFFF"/>
        </w:rPr>
        <w:t>tree lupine</w:t>
      </w:r>
      <w:r w:rsidRPr="00C23C12">
        <w:rPr>
          <w:rFonts w:ascii="Times New Roman" w:hAnsi="Times New Roman" w:cs="Times New Roman"/>
          <w:color w:val="000000" w:themeColor="text1"/>
          <w:sz w:val="24"/>
          <w:szCs w:val="24"/>
          <w:shd w:val="clear" w:color="auto" w:fill="FFFFFF"/>
        </w:rPr>
        <w:t>) where it appreciates the sharp drainage. It has gained the</w:t>
      </w:r>
      <w:r w:rsidRPr="00C23C12">
        <w:rPr>
          <w:rFonts w:ascii="Times New Roman" w:hAnsi="Times New Roman" w:cs="Times New Roman"/>
          <w:color w:val="000000" w:themeColor="text1"/>
          <w:sz w:val="24"/>
          <w:szCs w:val="24"/>
        </w:rPr>
        <w:t xml:space="preserve"> Royal Horticultural</w:t>
      </w:r>
      <w:r>
        <w:rPr>
          <w:rFonts w:ascii="Times New Roman" w:hAnsi="Times New Roman" w:cs="Times New Roman"/>
          <w:color w:val="000000" w:themeColor="text1"/>
          <w:sz w:val="24"/>
          <w:szCs w:val="24"/>
        </w:rPr>
        <w:t xml:space="preserve"> </w:t>
      </w:r>
      <w:r w:rsidRPr="00C23C12">
        <w:rPr>
          <w:rFonts w:ascii="Times New Roman" w:hAnsi="Times New Roman" w:cs="Times New Roman"/>
          <w:color w:val="000000" w:themeColor="text1"/>
          <w:sz w:val="24"/>
          <w:szCs w:val="24"/>
        </w:rPr>
        <w:t>Society’s Award (</w:t>
      </w:r>
      <w:r w:rsidRPr="00C23C12">
        <w:rPr>
          <w:rFonts w:ascii="Times New Roman" w:hAnsi="Times New Roman" w:cs="Times New Roman"/>
          <w:i/>
          <w:color w:val="000000" w:themeColor="text1"/>
          <w:sz w:val="24"/>
          <w:szCs w:val="24"/>
        </w:rPr>
        <w:t>www.rhs.org.uk/plants/trials-awards</w:t>
      </w:r>
      <w:r w:rsidRPr="00C23C12">
        <w:rPr>
          <w:rFonts w:ascii="Times New Roman" w:hAnsi="Times New Roman" w:cs="Times New Roman"/>
          <w:color w:val="000000" w:themeColor="text1"/>
          <w:sz w:val="24"/>
          <w:szCs w:val="24"/>
        </w:rPr>
        <w:t>) .</w:t>
      </w:r>
    </w:p>
    <w:p w:rsidR="00684CDA" w:rsidRDefault="00684CDA" w:rsidP="00684CDA">
      <w:pPr>
        <w:pStyle w:val="NormalWeb"/>
        <w:shd w:val="clear" w:color="auto" w:fill="FFFFFF"/>
        <w:spacing w:before="120" w:beforeAutospacing="0" w:after="120" w:afterAutospacing="0" w:line="480" w:lineRule="auto"/>
        <w:ind w:left="90"/>
        <w:jc w:val="both"/>
        <w:rPr>
          <w:b/>
          <w:color w:val="000000" w:themeColor="text1"/>
        </w:rPr>
      </w:pPr>
      <w:r>
        <w:rPr>
          <w:b/>
          <w:color w:val="000000" w:themeColor="text1"/>
        </w:rPr>
        <w:t>1.4</w:t>
      </w:r>
      <w:r w:rsidRPr="00027051">
        <w:rPr>
          <w:b/>
          <w:color w:val="000000" w:themeColor="text1"/>
        </w:rPr>
        <w:tab/>
      </w:r>
      <w:r>
        <w:rPr>
          <w:b/>
          <w:color w:val="000000" w:themeColor="text1"/>
        </w:rPr>
        <w:t>Ixora</w:t>
      </w:r>
      <w:r>
        <w:rPr>
          <w:b/>
          <w:color w:val="000000" w:themeColor="text1"/>
        </w:rPr>
        <w:tab/>
      </w:r>
      <w:r>
        <w:rPr>
          <w:b/>
          <w:color w:val="000000" w:themeColor="text1"/>
        </w:rPr>
        <w:tab/>
      </w:r>
      <w:r>
        <w:rPr>
          <w:b/>
          <w:color w:val="000000" w:themeColor="text1"/>
        </w:rPr>
        <w:tab/>
      </w:r>
      <w:r>
        <w:rPr>
          <w:b/>
          <w:color w:val="000000" w:themeColor="text1"/>
        </w:rPr>
        <w:tab/>
      </w:r>
      <w:r>
        <w:rPr>
          <w:b/>
          <w:color w:val="000000" w:themeColor="text1"/>
        </w:rPr>
        <w:tab/>
      </w:r>
      <w:r>
        <w:rPr>
          <w:b/>
          <w:color w:val="000000" w:themeColor="text1"/>
        </w:rPr>
        <w:tab/>
      </w:r>
      <w:r>
        <w:rPr>
          <w:b/>
          <w:color w:val="000000" w:themeColor="text1"/>
        </w:rPr>
        <w:tab/>
      </w:r>
      <w:r>
        <w:rPr>
          <w:b/>
          <w:color w:val="000000" w:themeColor="text1"/>
        </w:rPr>
        <w:tab/>
      </w:r>
      <w:r>
        <w:rPr>
          <w:b/>
          <w:color w:val="000000" w:themeColor="text1"/>
        </w:rPr>
        <w:tab/>
      </w:r>
      <w:r>
        <w:rPr>
          <w:b/>
          <w:color w:val="000000" w:themeColor="text1"/>
        </w:rPr>
        <w:tab/>
      </w:r>
      <w:r>
        <w:rPr>
          <w:b/>
          <w:color w:val="000000" w:themeColor="text1"/>
        </w:rPr>
        <w:tab/>
      </w:r>
    </w:p>
    <w:p w:rsidR="00684CDA" w:rsidRPr="00FA7D1C" w:rsidRDefault="00684CDA" w:rsidP="00684CDA">
      <w:pPr>
        <w:pStyle w:val="NormalWeb"/>
        <w:shd w:val="clear" w:color="auto" w:fill="FFFFFF"/>
        <w:spacing w:before="120" w:beforeAutospacing="0" w:after="120" w:afterAutospacing="0" w:line="480" w:lineRule="auto"/>
        <w:ind w:left="90"/>
        <w:jc w:val="both"/>
        <w:rPr>
          <w:color w:val="252525"/>
          <w:lang w:val="yo-NG"/>
        </w:rPr>
      </w:pPr>
      <w:r>
        <w:rPr>
          <w:b/>
          <w:color w:val="000000" w:themeColor="text1"/>
        </w:rPr>
        <w:tab/>
      </w:r>
      <w:r>
        <w:t xml:space="preserve">Ixora flowers are strong hardy flowers of very great economic importance; they are ornamental plants that are grown for decorative purposes in gardens and landscape design, </w:t>
      </w:r>
      <w:r>
        <w:lastRenderedPageBreak/>
        <w:t>projects, as house plants, for cut flowers and specimen display. It can be propagated through stem cuttings, layering, grafting and seeds.</w:t>
      </w:r>
    </w:p>
    <w:p w:rsidR="00684CDA" w:rsidRPr="000112FD" w:rsidRDefault="00684CDA" w:rsidP="00684CDA">
      <w:pPr>
        <w:spacing w:after="0" w:line="480" w:lineRule="auto"/>
        <w:ind w:left="90"/>
        <w:jc w:val="both"/>
        <w:rPr>
          <w:rFonts w:ascii="Times New Roman" w:hAnsi="Times New Roman"/>
          <w:b/>
          <w:sz w:val="24"/>
          <w:szCs w:val="24"/>
          <w:lang w:val="en-GB"/>
        </w:rPr>
      </w:pPr>
      <w:r>
        <w:rPr>
          <w:rFonts w:ascii="Times New Roman" w:hAnsi="Times New Roman"/>
          <w:b/>
          <w:sz w:val="24"/>
          <w:szCs w:val="24"/>
          <w:lang w:val="en-GB"/>
        </w:rPr>
        <w:t>1.5</w:t>
      </w:r>
      <w:r w:rsidRPr="000112FD">
        <w:rPr>
          <w:rFonts w:ascii="Times New Roman" w:hAnsi="Times New Roman"/>
          <w:b/>
          <w:sz w:val="24"/>
          <w:szCs w:val="24"/>
          <w:lang w:val="en-GB"/>
        </w:rPr>
        <w:tab/>
        <w:t>Statement of</w:t>
      </w:r>
      <w:r>
        <w:rPr>
          <w:rFonts w:ascii="Times New Roman" w:hAnsi="Times New Roman"/>
          <w:b/>
          <w:sz w:val="24"/>
          <w:szCs w:val="24"/>
          <w:lang w:val="en-GB"/>
        </w:rPr>
        <w:t xml:space="preserve"> </w:t>
      </w:r>
      <w:r w:rsidRPr="000112FD">
        <w:rPr>
          <w:rFonts w:ascii="Times New Roman" w:hAnsi="Times New Roman"/>
          <w:b/>
          <w:sz w:val="24"/>
          <w:szCs w:val="24"/>
          <w:lang w:val="en-GB"/>
        </w:rPr>
        <w:t>Problem</w:t>
      </w:r>
    </w:p>
    <w:p w:rsidR="00684CDA" w:rsidRPr="00725F31" w:rsidRDefault="00684CDA" w:rsidP="00684CDA">
      <w:pPr>
        <w:spacing w:line="480" w:lineRule="auto"/>
        <w:ind w:left="90"/>
        <w:jc w:val="both"/>
        <w:rPr>
          <w:rFonts w:ascii="Times New Roman" w:hAnsi="Times New Roman"/>
          <w:sz w:val="24"/>
          <w:szCs w:val="24"/>
          <w:lang w:val="en-GB"/>
        </w:rPr>
      </w:pPr>
      <w:r>
        <w:rPr>
          <w:rFonts w:ascii="Times New Roman" w:hAnsi="Times New Roman"/>
          <w:sz w:val="24"/>
          <w:szCs w:val="24"/>
          <w:lang w:val="en-GB"/>
        </w:rPr>
        <w:tab/>
      </w:r>
      <w:r w:rsidRPr="000112FD">
        <w:rPr>
          <w:rFonts w:ascii="Times New Roman" w:hAnsi="Times New Roman"/>
          <w:sz w:val="24"/>
          <w:szCs w:val="24"/>
          <w:lang w:val="en-GB"/>
        </w:rPr>
        <w:t>The world is still faci</w:t>
      </w:r>
      <w:r>
        <w:rPr>
          <w:rFonts w:ascii="Times New Roman" w:hAnsi="Times New Roman"/>
          <w:sz w:val="24"/>
          <w:szCs w:val="24"/>
          <w:lang w:val="en-GB"/>
        </w:rPr>
        <w:t>ng the problem of fully eradicating oil spills effect on the environment, so that the environment can be restored to its natural or non harmful state</w:t>
      </w:r>
      <w:r w:rsidRPr="000112FD">
        <w:rPr>
          <w:rFonts w:ascii="Times New Roman" w:hAnsi="Times New Roman"/>
          <w:sz w:val="24"/>
          <w:szCs w:val="24"/>
          <w:lang w:val="en-GB"/>
        </w:rPr>
        <w:t>. The government</w:t>
      </w:r>
      <w:r>
        <w:rPr>
          <w:rFonts w:ascii="Times New Roman" w:hAnsi="Times New Roman"/>
          <w:sz w:val="24"/>
          <w:szCs w:val="24"/>
          <w:lang w:val="en-GB"/>
        </w:rPr>
        <w:t xml:space="preserve"> and the oil producing companies need</w:t>
      </w:r>
      <w:r w:rsidRPr="000112FD">
        <w:rPr>
          <w:rFonts w:ascii="Times New Roman" w:hAnsi="Times New Roman"/>
          <w:sz w:val="24"/>
          <w:szCs w:val="24"/>
          <w:lang w:val="en-GB"/>
        </w:rPr>
        <w:t xml:space="preserve"> to make adequate preparation for</w:t>
      </w:r>
      <w:r>
        <w:rPr>
          <w:rFonts w:ascii="Times New Roman" w:hAnsi="Times New Roman"/>
          <w:sz w:val="24"/>
          <w:szCs w:val="24"/>
          <w:lang w:val="en-GB"/>
        </w:rPr>
        <w:t xml:space="preserve"> oil spillage</w:t>
      </w:r>
      <w:r w:rsidRPr="000112FD">
        <w:rPr>
          <w:rFonts w:ascii="Times New Roman" w:hAnsi="Times New Roman"/>
          <w:sz w:val="24"/>
          <w:szCs w:val="24"/>
          <w:lang w:val="en-GB"/>
        </w:rPr>
        <w:t xml:space="preserve"> problems even before they occur, this is the only way accidents can be minimised and at the same ti</w:t>
      </w:r>
      <w:r>
        <w:rPr>
          <w:rFonts w:ascii="Times New Roman" w:hAnsi="Times New Roman"/>
          <w:sz w:val="24"/>
          <w:szCs w:val="24"/>
          <w:lang w:val="en-GB"/>
        </w:rPr>
        <w:t>me, budget expenses would be min</w:t>
      </w:r>
      <w:r w:rsidRPr="000112FD">
        <w:rPr>
          <w:rFonts w:ascii="Times New Roman" w:hAnsi="Times New Roman"/>
          <w:sz w:val="24"/>
          <w:szCs w:val="24"/>
          <w:lang w:val="en-GB"/>
        </w:rPr>
        <w:t>imised</w:t>
      </w:r>
      <w:r>
        <w:rPr>
          <w:rFonts w:ascii="Times New Roman" w:hAnsi="Times New Roman"/>
          <w:sz w:val="24"/>
          <w:szCs w:val="24"/>
          <w:lang w:val="en-GB"/>
        </w:rPr>
        <w:t>.</w:t>
      </w:r>
    </w:p>
    <w:p w:rsidR="00684CDA" w:rsidRPr="000112FD" w:rsidRDefault="00684CDA" w:rsidP="00684CDA">
      <w:pPr>
        <w:spacing w:after="0" w:line="480" w:lineRule="auto"/>
        <w:ind w:left="90"/>
        <w:jc w:val="both"/>
        <w:rPr>
          <w:rFonts w:ascii="Times New Roman" w:hAnsi="Times New Roman"/>
          <w:b/>
          <w:sz w:val="24"/>
          <w:szCs w:val="24"/>
          <w:lang w:val="en-GB"/>
        </w:rPr>
      </w:pPr>
      <w:r>
        <w:rPr>
          <w:rFonts w:ascii="Times New Roman" w:hAnsi="Times New Roman"/>
          <w:b/>
          <w:sz w:val="24"/>
          <w:szCs w:val="24"/>
          <w:lang w:val="en-GB"/>
        </w:rPr>
        <w:t>1.6</w:t>
      </w:r>
      <w:r w:rsidRPr="000112FD">
        <w:rPr>
          <w:rFonts w:ascii="Times New Roman" w:hAnsi="Times New Roman"/>
          <w:b/>
          <w:sz w:val="24"/>
          <w:szCs w:val="24"/>
          <w:lang w:val="en-GB"/>
        </w:rPr>
        <w:tab/>
        <w:t xml:space="preserve"> Aim &amp; Objectives</w:t>
      </w:r>
    </w:p>
    <w:p w:rsidR="00684CDA" w:rsidRPr="000112FD" w:rsidRDefault="00684CDA" w:rsidP="00684CDA">
      <w:pPr>
        <w:spacing w:after="0" w:line="480" w:lineRule="auto"/>
        <w:ind w:left="90"/>
        <w:jc w:val="both"/>
        <w:rPr>
          <w:rFonts w:ascii="Times New Roman" w:hAnsi="Times New Roman"/>
          <w:b/>
          <w:sz w:val="24"/>
          <w:szCs w:val="24"/>
          <w:lang w:val="en-GB"/>
        </w:rPr>
      </w:pPr>
      <w:r>
        <w:rPr>
          <w:rFonts w:ascii="Times New Roman" w:hAnsi="Times New Roman"/>
          <w:b/>
          <w:sz w:val="24"/>
          <w:szCs w:val="24"/>
          <w:lang w:val="en-GB"/>
        </w:rPr>
        <w:t xml:space="preserve">1.6.1 </w:t>
      </w:r>
      <w:r>
        <w:rPr>
          <w:rFonts w:ascii="Times New Roman" w:hAnsi="Times New Roman"/>
          <w:b/>
          <w:sz w:val="24"/>
          <w:szCs w:val="24"/>
          <w:lang w:val="en-GB"/>
        </w:rPr>
        <w:tab/>
      </w:r>
      <w:r w:rsidRPr="000112FD">
        <w:rPr>
          <w:rFonts w:ascii="Times New Roman" w:hAnsi="Times New Roman"/>
          <w:b/>
          <w:sz w:val="24"/>
          <w:szCs w:val="24"/>
          <w:lang w:val="en-GB"/>
        </w:rPr>
        <w:t>Aim</w:t>
      </w:r>
    </w:p>
    <w:p w:rsidR="00684CDA" w:rsidRPr="0017712A" w:rsidRDefault="00684CDA" w:rsidP="00684CDA">
      <w:pPr>
        <w:spacing w:after="0" w:line="480" w:lineRule="auto"/>
        <w:ind w:left="90"/>
        <w:jc w:val="both"/>
        <w:rPr>
          <w:rFonts w:ascii="Times New Roman" w:hAnsi="Times New Roman"/>
          <w:sz w:val="24"/>
          <w:szCs w:val="24"/>
          <w:lang w:val="yo-NG"/>
        </w:rPr>
      </w:pPr>
      <w:r>
        <w:rPr>
          <w:rFonts w:ascii="Times New Roman" w:hAnsi="Times New Roman"/>
          <w:sz w:val="24"/>
          <w:szCs w:val="24"/>
          <w:lang w:val="en-GB"/>
        </w:rPr>
        <w:tab/>
        <w:t>The aim of this project</w:t>
      </w:r>
      <w:r>
        <w:rPr>
          <w:rFonts w:ascii="Times New Roman" w:hAnsi="Times New Roman"/>
          <w:sz w:val="24"/>
          <w:szCs w:val="24"/>
          <w:lang w:val="yo-NG"/>
        </w:rPr>
        <w:t xml:space="preserve"> is to use the t</w:t>
      </w:r>
      <w:r>
        <w:rPr>
          <w:rFonts w:ascii="Times New Roman" w:hAnsi="Times New Roman"/>
          <w:sz w:val="24"/>
          <w:szCs w:val="24"/>
        </w:rPr>
        <w:t>wo</w:t>
      </w:r>
      <w:r>
        <w:rPr>
          <w:rFonts w:ascii="Times New Roman" w:hAnsi="Times New Roman"/>
          <w:sz w:val="24"/>
          <w:szCs w:val="24"/>
          <w:lang w:val="yo-NG"/>
        </w:rPr>
        <w:t xml:space="preserve"> available </w:t>
      </w:r>
      <w:r>
        <w:rPr>
          <w:rFonts w:ascii="Times New Roman" w:hAnsi="Times New Roman"/>
          <w:sz w:val="24"/>
          <w:szCs w:val="24"/>
        </w:rPr>
        <w:t>flowering plant leaves</w:t>
      </w:r>
      <w:r>
        <w:rPr>
          <w:rFonts w:ascii="Times New Roman" w:hAnsi="Times New Roman"/>
          <w:sz w:val="24"/>
          <w:szCs w:val="24"/>
          <w:lang w:val="yo-NG"/>
        </w:rPr>
        <w:t>,</w:t>
      </w:r>
      <w:r>
        <w:rPr>
          <w:rFonts w:ascii="Times New Roman" w:hAnsi="Times New Roman"/>
          <w:sz w:val="24"/>
          <w:szCs w:val="24"/>
        </w:rPr>
        <w:t xml:space="preserve"> (Ixora &amp; yellow bush)</w:t>
      </w:r>
      <w:r>
        <w:rPr>
          <w:rFonts w:ascii="Times New Roman" w:hAnsi="Times New Roman"/>
          <w:sz w:val="24"/>
          <w:szCs w:val="24"/>
          <w:lang w:val="yo-NG"/>
        </w:rPr>
        <w:t xml:space="preserve"> to </w:t>
      </w:r>
      <w:r>
        <w:rPr>
          <w:rFonts w:ascii="Times New Roman" w:hAnsi="Times New Roman"/>
          <w:sz w:val="24"/>
          <w:szCs w:val="24"/>
        </w:rPr>
        <w:t xml:space="preserve">ameliorate </w:t>
      </w:r>
      <w:r>
        <w:rPr>
          <w:rFonts w:ascii="Times New Roman" w:hAnsi="Times New Roman"/>
          <w:sz w:val="24"/>
          <w:szCs w:val="24"/>
          <w:lang w:val="yo-NG"/>
        </w:rPr>
        <w:t>damage</w:t>
      </w:r>
      <w:r>
        <w:rPr>
          <w:rFonts w:ascii="Times New Roman" w:hAnsi="Times New Roman"/>
          <w:sz w:val="24"/>
          <w:szCs w:val="24"/>
        </w:rPr>
        <w:t>s</w:t>
      </w:r>
      <w:r>
        <w:rPr>
          <w:rFonts w:ascii="Times New Roman" w:hAnsi="Times New Roman"/>
          <w:sz w:val="24"/>
          <w:szCs w:val="24"/>
          <w:lang w:val="yo-NG"/>
        </w:rPr>
        <w:t xml:space="preserve"> caused by oil spillage on the </w:t>
      </w:r>
      <w:r>
        <w:rPr>
          <w:rFonts w:ascii="Times New Roman" w:hAnsi="Times New Roman"/>
          <w:sz w:val="24"/>
          <w:szCs w:val="24"/>
        </w:rPr>
        <w:t>collected soil sample of</w:t>
      </w:r>
      <w:r>
        <w:rPr>
          <w:rFonts w:ascii="Times New Roman" w:hAnsi="Times New Roman"/>
          <w:sz w:val="24"/>
          <w:szCs w:val="24"/>
          <w:lang w:val="yo-NG"/>
        </w:rPr>
        <w:t xml:space="preserve"> Brutu local government area of </w:t>
      </w:r>
      <w:r>
        <w:rPr>
          <w:rFonts w:ascii="Times New Roman" w:hAnsi="Times New Roman"/>
          <w:sz w:val="24"/>
          <w:szCs w:val="24"/>
        </w:rPr>
        <w:t>N</w:t>
      </w:r>
      <w:r>
        <w:rPr>
          <w:rFonts w:ascii="Times New Roman" w:hAnsi="Times New Roman"/>
          <w:sz w:val="24"/>
          <w:szCs w:val="24"/>
          <w:lang w:val="yo-NG"/>
        </w:rPr>
        <w:t>iger</w:t>
      </w:r>
      <w:r>
        <w:rPr>
          <w:rFonts w:ascii="Times New Roman" w:hAnsi="Times New Roman"/>
          <w:sz w:val="24"/>
          <w:szCs w:val="24"/>
        </w:rPr>
        <w:t>-D</w:t>
      </w:r>
      <w:r>
        <w:rPr>
          <w:rFonts w:ascii="Times New Roman" w:hAnsi="Times New Roman"/>
          <w:sz w:val="24"/>
          <w:szCs w:val="24"/>
          <w:lang w:val="yo-NG"/>
        </w:rPr>
        <w:t>elta,</w:t>
      </w:r>
      <w:r>
        <w:rPr>
          <w:rFonts w:ascii="Times New Roman" w:hAnsi="Times New Roman"/>
          <w:sz w:val="24"/>
          <w:szCs w:val="24"/>
        </w:rPr>
        <w:t xml:space="preserve"> N</w:t>
      </w:r>
      <w:r>
        <w:rPr>
          <w:rFonts w:ascii="Times New Roman" w:hAnsi="Times New Roman"/>
          <w:sz w:val="24"/>
          <w:szCs w:val="24"/>
          <w:lang w:val="yo-NG"/>
        </w:rPr>
        <w:t>igeria.</w:t>
      </w:r>
    </w:p>
    <w:p w:rsidR="00684CDA" w:rsidRPr="000112FD" w:rsidRDefault="00684CDA" w:rsidP="00684CDA">
      <w:pPr>
        <w:spacing w:after="0" w:line="480" w:lineRule="auto"/>
        <w:ind w:left="90"/>
        <w:jc w:val="both"/>
        <w:rPr>
          <w:rFonts w:ascii="Times New Roman" w:hAnsi="Times New Roman"/>
          <w:b/>
          <w:sz w:val="24"/>
          <w:szCs w:val="24"/>
          <w:lang w:val="en-GB"/>
        </w:rPr>
      </w:pPr>
      <w:r>
        <w:rPr>
          <w:rFonts w:ascii="Times New Roman" w:hAnsi="Times New Roman"/>
          <w:b/>
          <w:sz w:val="24"/>
          <w:szCs w:val="24"/>
          <w:lang w:val="en-GB"/>
        </w:rPr>
        <w:t>1.6.2</w:t>
      </w:r>
      <w:r>
        <w:rPr>
          <w:rFonts w:ascii="Times New Roman" w:hAnsi="Times New Roman"/>
          <w:b/>
          <w:sz w:val="24"/>
          <w:szCs w:val="24"/>
          <w:lang w:val="en-GB"/>
        </w:rPr>
        <w:tab/>
      </w:r>
      <w:r w:rsidRPr="000112FD">
        <w:rPr>
          <w:rFonts w:ascii="Times New Roman" w:hAnsi="Times New Roman"/>
          <w:b/>
          <w:sz w:val="24"/>
          <w:szCs w:val="24"/>
          <w:lang w:val="en-GB"/>
        </w:rPr>
        <w:t>Objectives</w:t>
      </w:r>
    </w:p>
    <w:p w:rsidR="00684CDA" w:rsidRDefault="00684CDA" w:rsidP="00684CDA">
      <w:pPr>
        <w:numPr>
          <w:ilvl w:val="0"/>
          <w:numId w:val="2"/>
        </w:numPr>
        <w:spacing w:after="160" w:line="480" w:lineRule="auto"/>
        <w:ind w:left="90"/>
        <w:jc w:val="both"/>
        <w:rPr>
          <w:rFonts w:ascii="Times New Roman" w:hAnsi="Times New Roman"/>
          <w:sz w:val="24"/>
          <w:szCs w:val="24"/>
          <w:lang w:val="en-GB"/>
        </w:rPr>
      </w:pPr>
      <w:r>
        <w:rPr>
          <w:rFonts w:ascii="Times New Roman" w:hAnsi="Times New Roman"/>
          <w:sz w:val="24"/>
          <w:szCs w:val="24"/>
          <w:lang w:val="en-GB"/>
        </w:rPr>
        <w:t>To assess the effect of decayed ixora and yellow bush leaves in oil polluted soil.</w:t>
      </w:r>
    </w:p>
    <w:p w:rsidR="00684CDA" w:rsidRDefault="00684CDA" w:rsidP="00684CDA">
      <w:pPr>
        <w:numPr>
          <w:ilvl w:val="0"/>
          <w:numId w:val="2"/>
        </w:numPr>
        <w:spacing w:after="160" w:line="480" w:lineRule="auto"/>
        <w:ind w:left="90"/>
        <w:jc w:val="both"/>
        <w:rPr>
          <w:rFonts w:ascii="Times New Roman" w:hAnsi="Times New Roman"/>
          <w:sz w:val="24"/>
          <w:szCs w:val="24"/>
          <w:lang w:val="en-GB"/>
        </w:rPr>
      </w:pPr>
      <w:r>
        <w:rPr>
          <w:rFonts w:ascii="Times New Roman" w:hAnsi="Times New Roman"/>
          <w:sz w:val="24"/>
          <w:szCs w:val="24"/>
          <w:lang w:val="en-GB"/>
        </w:rPr>
        <w:t>To evaluate the effect of heavy metal contaminated soil on vegetative and yield of egg plant.</w:t>
      </w:r>
    </w:p>
    <w:p w:rsidR="00684CDA" w:rsidRPr="000112FD" w:rsidRDefault="00684CDA" w:rsidP="00684CDA">
      <w:pPr>
        <w:spacing w:after="0" w:line="480" w:lineRule="auto"/>
        <w:ind w:left="90"/>
        <w:jc w:val="both"/>
        <w:rPr>
          <w:rFonts w:ascii="Times New Roman" w:hAnsi="Times New Roman"/>
          <w:b/>
          <w:sz w:val="24"/>
          <w:szCs w:val="24"/>
        </w:rPr>
      </w:pPr>
      <w:r>
        <w:rPr>
          <w:rFonts w:ascii="Times New Roman" w:hAnsi="Times New Roman"/>
          <w:b/>
          <w:sz w:val="24"/>
          <w:szCs w:val="24"/>
        </w:rPr>
        <w:t>1.7</w:t>
      </w:r>
      <w:r w:rsidRPr="000112FD">
        <w:rPr>
          <w:rFonts w:ascii="Times New Roman" w:hAnsi="Times New Roman"/>
          <w:b/>
          <w:sz w:val="24"/>
          <w:szCs w:val="24"/>
        </w:rPr>
        <w:tab/>
        <w:t>Method of Study</w:t>
      </w:r>
    </w:p>
    <w:p w:rsidR="00684CDA" w:rsidRPr="000112FD" w:rsidRDefault="00684CDA" w:rsidP="00684CDA">
      <w:pPr>
        <w:spacing w:after="0" w:line="480" w:lineRule="auto"/>
        <w:ind w:left="90"/>
        <w:jc w:val="both"/>
        <w:rPr>
          <w:rFonts w:ascii="Times New Roman" w:hAnsi="Times New Roman"/>
          <w:sz w:val="24"/>
          <w:szCs w:val="24"/>
        </w:rPr>
      </w:pPr>
      <w:r w:rsidRPr="000112FD">
        <w:rPr>
          <w:rFonts w:ascii="Times New Roman" w:hAnsi="Times New Roman"/>
          <w:sz w:val="24"/>
          <w:szCs w:val="24"/>
        </w:rPr>
        <w:t>This project was carried out by searching for knowledge from many sources and they include:</w:t>
      </w:r>
    </w:p>
    <w:p w:rsidR="00684CDA" w:rsidRPr="000112FD" w:rsidRDefault="00684CDA" w:rsidP="00684CDA">
      <w:pPr>
        <w:numPr>
          <w:ilvl w:val="0"/>
          <w:numId w:val="3"/>
        </w:numPr>
        <w:spacing w:after="0" w:line="480" w:lineRule="auto"/>
        <w:ind w:left="90" w:firstLine="0"/>
        <w:jc w:val="both"/>
        <w:rPr>
          <w:rFonts w:ascii="Times New Roman" w:hAnsi="Times New Roman"/>
          <w:sz w:val="24"/>
          <w:szCs w:val="24"/>
        </w:rPr>
      </w:pPr>
      <w:r w:rsidRPr="000112FD">
        <w:rPr>
          <w:rFonts w:ascii="Times New Roman" w:hAnsi="Times New Roman"/>
          <w:sz w:val="24"/>
          <w:szCs w:val="24"/>
        </w:rPr>
        <w:t>Surfing the internet for related works and materials</w:t>
      </w:r>
    </w:p>
    <w:p w:rsidR="00684CDA" w:rsidRPr="000112FD" w:rsidRDefault="00684CDA" w:rsidP="00684CDA">
      <w:pPr>
        <w:numPr>
          <w:ilvl w:val="0"/>
          <w:numId w:val="3"/>
        </w:numPr>
        <w:spacing w:after="0" w:line="480" w:lineRule="auto"/>
        <w:ind w:left="90" w:firstLine="0"/>
        <w:jc w:val="both"/>
        <w:rPr>
          <w:rFonts w:ascii="Times New Roman" w:hAnsi="Times New Roman"/>
          <w:sz w:val="24"/>
          <w:szCs w:val="24"/>
        </w:rPr>
      </w:pPr>
      <w:r w:rsidRPr="000112FD">
        <w:rPr>
          <w:rFonts w:ascii="Times New Roman" w:hAnsi="Times New Roman"/>
          <w:sz w:val="24"/>
          <w:szCs w:val="24"/>
        </w:rPr>
        <w:t>Consultat</w:t>
      </w:r>
      <w:r>
        <w:rPr>
          <w:rFonts w:ascii="Times New Roman" w:hAnsi="Times New Roman"/>
          <w:sz w:val="24"/>
          <w:szCs w:val="24"/>
        </w:rPr>
        <w:t>ion of horticulturist for wider knowledge on the flowers</w:t>
      </w:r>
      <w:r w:rsidRPr="000112FD">
        <w:rPr>
          <w:rFonts w:ascii="Times New Roman" w:hAnsi="Times New Roman"/>
          <w:sz w:val="24"/>
          <w:szCs w:val="24"/>
        </w:rPr>
        <w:t>.</w:t>
      </w:r>
    </w:p>
    <w:p w:rsidR="00684CDA" w:rsidRPr="000112FD" w:rsidRDefault="00684CDA" w:rsidP="00684CDA">
      <w:pPr>
        <w:numPr>
          <w:ilvl w:val="0"/>
          <w:numId w:val="3"/>
        </w:numPr>
        <w:spacing w:after="0" w:line="480" w:lineRule="auto"/>
        <w:ind w:left="90" w:firstLine="0"/>
        <w:jc w:val="both"/>
        <w:rPr>
          <w:rFonts w:ascii="Times New Roman" w:hAnsi="Times New Roman"/>
          <w:sz w:val="24"/>
          <w:szCs w:val="24"/>
        </w:rPr>
      </w:pPr>
      <w:r>
        <w:rPr>
          <w:rFonts w:ascii="Times New Roman" w:hAnsi="Times New Roman"/>
          <w:sz w:val="24"/>
          <w:szCs w:val="24"/>
        </w:rPr>
        <w:t>Data collection from soil collected from oil spillage area.</w:t>
      </w:r>
    </w:p>
    <w:p w:rsidR="00684CDA" w:rsidRDefault="00684CDA" w:rsidP="00684CDA">
      <w:pPr>
        <w:spacing w:line="480" w:lineRule="auto"/>
        <w:ind w:left="90"/>
        <w:jc w:val="both"/>
        <w:rPr>
          <w:rFonts w:ascii="Times New Roman" w:hAnsi="Times New Roman"/>
          <w:b/>
          <w:sz w:val="24"/>
          <w:szCs w:val="24"/>
        </w:rPr>
      </w:pPr>
    </w:p>
    <w:p w:rsidR="00684CDA" w:rsidRPr="000112FD" w:rsidRDefault="00684CDA" w:rsidP="00684CDA">
      <w:pPr>
        <w:spacing w:line="480" w:lineRule="auto"/>
        <w:ind w:left="90"/>
        <w:jc w:val="both"/>
        <w:rPr>
          <w:rFonts w:ascii="Times New Roman" w:hAnsi="Times New Roman"/>
          <w:b/>
          <w:sz w:val="24"/>
          <w:szCs w:val="24"/>
        </w:rPr>
      </w:pPr>
      <w:r>
        <w:rPr>
          <w:rFonts w:ascii="Times New Roman" w:hAnsi="Times New Roman"/>
          <w:b/>
          <w:sz w:val="24"/>
          <w:szCs w:val="24"/>
        </w:rPr>
        <w:lastRenderedPageBreak/>
        <w:t>1.8</w:t>
      </w:r>
      <w:r w:rsidRPr="000112FD">
        <w:rPr>
          <w:rFonts w:ascii="Times New Roman" w:hAnsi="Times New Roman"/>
          <w:b/>
          <w:sz w:val="24"/>
          <w:szCs w:val="24"/>
        </w:rPr>
        <w:tab/>
        <w:t>Methodology</w:t>
      </w:r>
    </w:p>
    <w:p w:rsidR="00684CDA" w:rsidRPr="000112FD" w:rsidRDefault="00684CDA" w:rsidP="00684CDA">
      <w:pPr>
        <w:numPr>
          <w:ilvl w:val="0"/>
          <w:numId w:val="4"/>
        </w:numPr>
        <w:spacing w:after="0" w:line="480" w:lineRule="auto"/>
        <w:ind w:left="90" w:firstLine="0"/>
        <w:jc w:val="both"/>
        <w:rPr>
          <w:rFonts w:ascii="Times New Roman" w:hAnsi="Times New Roman"/>
          <w:b/>
          <w:sz w:val="24"/>
          <w:szCs w:val="24"/>
        </w:rPr>
      </w:pPr>
      <w:r w:rsidRPr="000112FD">
        <w:rPr>
          <w:rFonts w:ascii="Times New Roman" w:hAnsi="Times New Roman"/>
          <w:sz w:val="24"/>
          <w:szCs w:val="24"/>
        </w:rPr>
        <w:t>Carrying out a feasibility study</w:t>
      </w:r>
      <w:r>
        <w:rPr>
          <w:rFonts w:ascii="Times New Roman" w:hAnsi="Times New Roman"/>
          <w:sz w:val="24"/>
          <w:szCs w:val="24"/>
        </w:rPr>
        <w:t xml:space="preserve"> of the oil spillage control</w:t>
      </w:r>
      <w:r w:rsidRPr="000112FD">
        <w:rPr>
          <w:rFonts w:ascii="Times New Roman" w:hAnsi="Times New Roman"/>
          <w:sz w:val="24"/>
          <w:szCs w:val="24"/>
        </w:rPr>
        <w:t xml:space="preserve"> structure by consulting </w:t>
      </w:r>
      <w:r>
        <w:rPr>
          <w:rFonts w:ascii="Times New Roman" w:hAnsi="Times New Roman"/>
          <w:sz w:val="24"/>
          <w:szCs w:val="24"/>
        </w:rPr>
        <w:tab/>
      </w:r>
      <w:r w:rsidRPr="000112FD">
        <w:rPr>
          <w:rFonts w:ascii="Times New Roman" w:hAnsi="Times New Roman"/>
          <w:sz w:val="24"/>
          <w:szCs w:val="24"/>
        </w:rPr>
        <w:t>relevant books, journals and materials to sort ou</w:t>
      </w:r>
      <w:r>
        <w:rPr>
          <w:rFonts w:ascii="Times New Roman" w:hAnsi="Times New Roman"/>
          <w:sz w:val="24"/>
          <w:szCs w:val="24"/>
        </w:rPr>
        <w:t xml:space="preserve">t the relationship between the </w:t>
      </w:r>
      <w:r>
        <w:rPr>
          <w:rFonts w:ascii="Times New Roman" w:hAnsi="Times New Roman"/>
          <w:sz w:val="24"/>
          <w:szCs w:val="24"/>
        </w:rPr>
        <w:tab/>
        <w:t>flowering plant (ixora, yellow bush)</w:t>
      </w:r>
      <w:r w:rsidRPr="000112FD">
        <w:rPr>
          <w:rFonts w:ascii="Times New Roman" w:hAnsi="Times New Roman"/>
          <w:sz w:val="24"/>
          <w:szCs w:val="24"/>
        </w:rPr>
        <w:t>.</w:t>
      </w:r>
    </w:p>
    <w:p w:rsidR="00684CDA" w:rsidRPr="000112FD" w:rsidRDefault="00684CDA" w:rsidP="00684CDA">
      <w:pPr>
        <w:numPr>
          <w:ilvl w:val="0"/>
          <w:numId w:val="4"/>
        </w:numPr>
        <w:spacing w:after="0" w:line="480" w:lineRule="auto"/>
        <w:ind w:left="90" w:firstLine="0"/>
        <w:jc w:val="both"/>
        <w:rPr>
          <w:rFonts w:ascii="Times New Roman" w:hAnsi="Times New Roman"/>
          <w:b/>
          <w:sz w:val="24"/>
          <w:szCs w:val="24"/>
        </w:rPr>
      </w:pPr>
      <w:r w:rsidRPr="000112FD">
        <w:rPr>
          <w:rFonts w:ascii="Times New Roman" w:hAnsi="Times New Roman"/>
          <w:sz w:val="24"/>
          <w:szCs w:val="24"/>
        </w:rPr>
        <w:t>Carrying out</w:t>
      </w:r>
      <w:r>
        <w:rPr>
          <w:rFonts w:ascii="Times New Roman" w:hAnsi="Times New Roman"/>
          <w:sz w:val="24"/>
          <w:szCs w:val="24"/>
        </w:rPr>
        <w:t xml:space="preserve"> a daily survey on the experimented area.</w:t>
      </w:r>
    </w:p>
    <w:p w:rsidR="00684CDA" w:rsidRPr="000112FD" w:rsidRDefault="00684CDA" w:rsidP="00684CDA">
      <w:pPr>
        <w:numPr>
          <w:ilvl w:val="0"/>
          <w:numId w:val="4"/>
        </w:numPr>
        <w:spacing w:after="0" w:line="480" w:lineRule="auto"/>
        <w:ind w:left="90" w:firstLine="0"/>
        <w:jc w:val="both"/>
        <w:rPr>
          <w:rFonts w:ascii="Times New Roman" w:hAnsi="Times New Roman"/>
          <w:b/>
          <w:sz w:val="24"/>
          <w:szCs w:val="24"/>
        </w:rPr>
      </w:pPr>
      <w:r w:rsidRPr="000112FD">
        <w:rPr>
          <w:rFonts w:ascii="Times New Roman" w:hAnsi="Times New Roman"/>
          <w:sz w:val="24"/>
          <w:szCs w:val="24"/>
        </w:rPr>
        <w:t xml:space="preserve">Training </w:t>
      </w:r>
      <w:r>
        <w:rPr>
          <w:rFonts w:ascii="Times New Roman" w:hAnsi="Times New Roman"/>
          <w:sz w:val="24"/>
          <w:szCs w:val="24"/>
        </w:rPr>
        <w:t>the laid down oil spillage</w:t>
      </w:r>
      <w:r w:rsidRPr="000112FD">
        <w:rPr>
          <w:rFonts w:ascii="Times New Roman" w:hAnsi="Times New Roman"/>
          <w:sz w:val="24"/>
          <w:szCs w:val="24"/>
        </w:rPr>
        <w:t xml:space="preserve"> with the</w:t>
      </w:r>
      <w:r>
        <w:rPr>
          <w:rFonts w:ascii="Times New Roman" w:hAnsi="Times New Roman"/>
          <w:sz w:val="24"/>
          <w:szCs w:val="24"/>
        </w:rPr>
        <w:t xml:space="preserve"> data sets gathered, using statistical </w:t>
      </w:r>
      <w:r>
        <w:rPr>
          <w:rFonts w:ascii="Times New Roman" w:hAnsi="Times New Roman"/>
          <w:sz w:val="24"/>
          <w:szCs w:val="24"/>
        </w:rPr>
        <w:tab/>
        <w:t>analyses</w:t>
      </w:r>
      <w:r w:rsidRPr="000112FD">
        <w:rPr>
          <w:rFonts w:ascii="Times New Roman" w:hAnsi="Times New Roman"/>
          <w:sz w:val="24"/>
          <w:szCs w:val="24"/>
        </w:rPr>
        <w:t>.</w:t>
      </w:r>
    </w:p>
    <w:p w:rsidR="00684CDA" w:rsidRPr="000112FD" w:rsidRDefault="00684CDA" w:rsidP="00684CDA">
      <w:pPr>
        <w:pStyle w:val="ListParagraph"/>
        <w:numPr>
          <w:ilvl w:val="0"/>
          <w:numId w:val="4"/>
        </w:numPr>
        <w:spacing w:after="0" w:line="480" w:lineRule="auto"/>
        <w:ind w:left="90" w:firstLine="0"/>
        <w:jc w:val="both"/>
        <w:rPr>
          <w:rFonts w:ascii="Times New Roman" w:hAnsi="Times New Roman"/>
          <w:sz w:val="24"/>
          <w:szCs w:val="24"/>
        </w:rPr>
      </w:pPr>
      <w:r w:rsidRPr="000112FD">
        <w:rPr>
          <w:rFonts w:ascii="Times New Roman" w:hAnsi="Times New Roman"/>
          <w:sz w:val="24"/>
          <w:szCs w:val="24"/>
        </w:rPr>
        <w:t>Ascertain the functionality</w:t>
      </w:r>
      <w:r>
        <w:rPr>
          <w:rFonts w:ascii="Times New Roman" w:hAnsi="Times New Roman"/>
          <w:sz w:val="24"/>
          <w:szCs w:val="24"/>
        </w:rPr>
        <w:t xml:space="preserve"> of the growing plant to ensure that it meets the </w:t>
      </w:r>
      <w:r>
        <w:rPr>
          <w:rFonts w:ascii="Times New Roman" w:hAnsi="Times New Roman"/>
          <w:sz w:val="24"/>
          <w:szCs w:val="24"/>
        </w:rPr>
        <w:tab/>
        <w:t xml:space="preserve">requirement expected of it. </w:t>
      </w:r>
    </w:p>
    <w:p w:rsidR="00684CDA" w:rsidRPr="00B8232B" w:rsidRDefault="00684CDA" w:rsidP="00684CDA">
      <w:pPr>
        <w:spacing w:after="0" w:line="480" w:lineRule="auto"/>
        <w:ind w:left="90"/>
        <w:jc w:val="both"/>
        <w:rPr>
          <w:rFonts w:ascii="Times New Roman" w:hAnsi="Times New Roman"/>
          <w:b/>
          <w:sz w:val="24"/>
          <w:szCs w:val="24"/>
        </w:rPr>
      </w:pPr>
      <w:r w:rsidRPr="00B8232B">
        <w:rPr>
          <w:rFonts w:ascii="Times New Roman" w:hAnsi="Times New Roman"/>
          <w:b/>
          <w:sz w:val="24"/>
          <w:szCs w:val="24"/>
        </w:rPr>
        <w:t>1.9</w:t>
      </w:r>
      <w:r w:rsidRPr="00B8232B">
        <w:rPr>
          <w:rFonts w:ascii="Times New Roman" w:hAnsi="Times New Roman"/>
          <w:b/>
          <w:sz w:val="24"/>
          <w:szCs w:val="24"/>
        </w:rPr>
        <w:tab/>
        <w:t>Report layout</w:t>
      </w:r>
    </w:p>
    <w:p w:rsidR="00684CDA" w:rsidRDefault="00684CDA" w:rsidP="00684CDA">
      <w:pPr>
        <w:spacing w:after="0" w:line="480" w:lineRule="auto"/>
        <w:ind w:left="90" w:firstLine="720"/>
        <w:jc w:val="both"/>
        <w:rPr>
          <w:rFonts w:ascii="Times New Roman" w:hAnsi="Times New Roman"/>
          <w:bCs/>
          <w:sz w:val="24"/>
          <w:szCs w:val="24"/>
        </w:rPr>
      </w:pPr>
      <w:r w:rsidRPr="000112FD">
        <w:rPr>
          <w:rFonts w:ascii="Times New Roman" w:hAnsi="Times New Roman"/>
          <w:bCs/>
          <w:sz w:val="24"/>
          <w:szCs w:val="24"/>
        </w:rPr>
        <w:t>Basically, this project will be divided into five chapters. The first chapter would include the introduct</w:t>
      </w:r>
      <w:r>
        <w:rPr>
          <w:rFonts w:ascii="Times New Roman" w:hAnsi="Times New Roman"/>
          <w:bCs/>
          <w:sz w:val="24"/>
          <w:szCs w:val="24"/>
        </w:rPr>
        <w:t>ion to oil spillage and the flowering plants</w:t>
      </w:r>
      <w:r w:rsidRPr="000112FD">
        <w:rPr>
          <w:rFonts w:ascii="Times New Roman" w:hAnsi="Times New Roman"/>
          <w:bCs/>
          <w:sz w:val="24"/>
          <w:szCs w:val="24"/>
        </w:rPr>
        <w:t>, the second chapter is the literature review which contains past works on the topic in focus, the third chapter will include information and data collection, and methodology. The fourth chapter will include the</w:t>
      </w:r>
      <w:r>
        <w:rPr>
          <w:rFonts w:ascii="Times New Roman" w:hAnsi="Times New Roman"/>
          <w:bCs/>
          <w:sz w:val="24"/>
          <w:szCs w:val="24"/>
        </w:rPr>
        <w:t xml:space="preserve"> planting and observation of the food crop (Garden egg) grown on the soil,</w:t>
      </w:r>
      <w:r w:rsidRPr="000112FD">
        <w:rPr>
          <w:rFonts w:ascii="Times New Roman" w:hAnsi="Times New Roman"/>
          <w:bCs/>
          <w:sz w:val="24"/>
          <w:szCs w:val="24"/>
        </w:rPr>
        <w:t xml:space="preserve"> and the fifth chapter is the conclusion and recommendation.</w:t>
      </w:r>
    </w:p>
    <w:p w:rsidR="00684CDA" w:rsidRDefault="00684CDA" w:rsidP="00684CDA">
      <w:pPr>
        <w:tabs>
          <w:tab w:val="left" w:pos="-567"/>
        </w:tabs>
        <w:spacing w:line="480" w:lineRule="auto"/>
        <w:ind w:left="90"/>
        <w:jc w:val="center"/>
        <w:rPr>
          <w:rFonts w:ascii="Times New Roman" w:hAnsi="Times New Roman" w:cs="Times New Roman"/>
          <w:b/>
          <w:sz w:val="28"/>
          <w:szCs w:val="28"/>
        </w:rPr>
      </w:pPr>
    </w:p>
    <w:p w:rsidR="00684CDA" w:rsidRDefault="00684CDA" w:rsidP="00684CDA">
      <w:pPr>
        <w:tabs>
          <w:tab w:val="left" w:pos="-567"/>
        </w:tabs>
        <w:spacing w:after="0" w:line="480" w:lineRule="auto"/>
        <w:ind w:left="90"/>
        <w:jc w:val="center"/>
        <w:rPr>
          <w:rFonts w:ascii="Times New Roman" w:hAnsi="Times New Roman" w:cs="Times New Roman"/>
          <w:b/>
          <w:sz w:val="24"/>
          <w:szCs w:val="24"/>
        </w:rPr>
      </w:pPr>
    </w:p>
    <w:p w:rsidR="00684CDA" w:rsidRDefault="00684CDA" w:rsidP="00684CDA">
      <w:pPr>
        <w:tabs>
          <w:tab w:val="left" w:pos="-567"/>
        </w:tabs>
        <w:spacing w:after="0" w:line="480" w:lineRule="auto"/>
        <w:ind w:left="90"/>
        <w:jc w:val="center"/>
        <w:rPr>
          <w:rFonts w:ascii="Times New Roman" w:hAnsi="Times New Roman" w:cs="Times New Roman"/>
          <w:b/>
          <w:sz w:val="24"/>
          <w:szCs w:val="24"/>
        </w:rPr>
      </w:pPr>
    </w:p>
    <w:p w:rsidR="00684CDA" w:rsidRDefault="00684CDA" w:rsidP="00684CDA">
      <w:pPr>
        <w:tabs>
          <w:tab w:val="left" w:pos="-567"/>
        </w:tabs>
        <w:spacing w:after="0" w:line="480" w:lineRule="auto"/>
        <w:ind w:left="90"/>
        <w:jc w:val="center"/>
        <w:rPr>
          <w:rFonts w:ascii="Times New Roman" w:hAnsi="Times New Roman" w:cs="Times New Roman"/>
          <w:b/>
          <w:sz w:val="24"/>
          <w:szCs w:val="24"/>
        </w:rPr>
      </w:pPr>
    </w:p>
    <w:p w:rsidR="00684CDA" w:rsidRDefault="00684CDA" w:rsidP="00684CDA">
      <w:pPr>
        <w:tabs>
          <w:tab w:val="left" w:pos="-567"/>
        </w:tabs>
        <w:spacing w:after="0" w:line="480" w:lineRule="auto"/>
        <w:ind w:left="90"/>
        <w:jc w:val="center"/>
        <w:rPr>
          <w:rFonts w:ascii="Times New Roman" w:hAnsi="Times New Roman" w:cs="Times New Roman"/>
          <w:b/>
          <w:sz w:val="24"/>
          <w:szCs w:val="24"/>
        </w:rPr>
      </w:pPr>
    </w:p>
    <w:p w:rsidR="00684CDA" w:rsidRDefault="00684CDA" w:rsidP="00684CDA">
      <w:pPr>
        <w:tabs>
          <w:tab w:val="left" w:pos="-567"/>
        </w:tabs>
        <w:spacing w:after="0" w:line="480" w:lineRule="auto"/>
        <w:ind w:left="90"/>
        <w:jc w:val="center"/>
        <w:rPr>
          <w:rFonts w:ascii="Times New Roman" w:hAnsi="Times New Roman" w:cs="Times New Roman"/>
          <w:b/>
          <w:sz w:val="24"/>
          <w:szCs w:val="24"/>
        </w:rPr>
      </w:pPr>
    </w:p>
    <w:p w:rsidR="00684CDA" w:rsidRPr="00F66796" w:rsidRDefault="00684CDA" w:rsidP="00684CDA">
      <w:pPr>
        <w:tabs>
          <w:tab w:val="left" w:pos="-567"/>
        </w:tabs>
        <w:spacing w:after="0" w:line="480" w:lineRule="auto"/>
        <w:ind w:left="90"/>
        <w:jc w:val="center"/>
        <w:rPr>
          <w:rFonts w:ascii="Times New Roman" w:hAnsi="Times New Roman" w:cs="Times New Roman"/>
          <w:b/>
          <w:sz w:val="24"/>
          <w:szCs w:val="24"/>
        </w:rPr>
      </w:pPr>
      <w:r w:rsidRPr="00F66796">
        <w:rPr>
          <w:rFonts w:ascii="Times New Roman" w:hAnsi="Times New Roman" w:cs="Times New Roman"/>
          <w:b/>
          <w:sz w:val="24"/>
          <w:szCs w:val="24"/>
        </w:rPr>
        <w:lastRenderedPageBreak/>
        <w:t>CHAPTER TWO</w:t>
      </w:r>
    </w:p>
    <w:p w:rsidR="00684CDA" w:rsidRPr="00F66796" w:rsidRDefault="00684CDA" w:rsidP="00684CDA">
      <w:pPr>
        <w:tabs>
          <w:tab w:val="left" w:pos="-567"/>
        </w:tabs>
        <w:spacing w:after="0" w:line="480" w:lineRule="auto"/>
        <w:ind w:left="90"/>
        <w:jc w:val="both"/>
        <w:rPr>
          <w:rFonts w:ascii="Times New Roman" w:hAnsi="Times New Roman" w:cs="Times New Roman"/>
          <w:b/>
          <w:sz w:val="24"/>
          <w:szCs w:val="24"/>
        </w:rPr>
      </w:pPr>
      <w:r w:rsidRPr="00F66796">
        <w:rPr>
          <w:rFonts w:ascii="Times New Roman" w:hAnsi="Times New Roman" w:cs="Times New Roman"/>
          <w:b/>
          <w:sz w:val="24"/>
          <w:szCs w:val="24"/>
        </w:rPr>
        <w:t>2.0</w:t>
      </w:r>
      <w:r w:rsidRPr="00F66796">
        <w:rPr>
          <w:rFonts w:ascii="Times New Roman" w:hAnsi="Times New Roman" w:cs="Times New Roman"/>
          <w:b/>
          <w:sz w:val="24"/>
          <w:szCs w:val="24"/>
        </w:rPr>
        <w:tab/>
      </w:r>
      <w:r w:rsidRPr="00F66796">
        <w:rPr>
          <w:rFonts w:ascii="Times New Roman" w:hAnsi="Times New Roman" w:cs="Times New Roman"/>
          <w:b/>
          <w:sz w:val="24"/>
          <w:szCs w:val="24"/>
        </w:rPr>
        <w:tab/>
      </w:r>
      <w:r w:rsidRPr="00F66796">
        <w:rPr>
          <w:rFonts w:ascii="Times New Roman" w:hAnsi="Times New Roman" w:cs="Times New Roman"/>
          <w:b/>
          <w:sz w:val="24"/>
          <w:szCs w:val="24"/>
        </w:rPr>
        <w:tab/>
      </w:r>
      <w:r w:rsidRPr="00F66796">
        <w:rPr>
          <w:rFonts w:ascii="Times New Roman" w:hAnsi="Times New Roman" w:cs="Times New Roman"/>
          <w:b/>
          <w:sz w:val="24"/>
          <w:szCs w:val="24"/>
        </w:rPr>
        <w:tab/>
      </w:r>
      <w:r>
        <w:rPr>
          <w:rFonts w:ascii="Times New Roman" w:hAnsi="Times New Roman" w:cs="Times New Roman"/>
          <w:b/>
          <w:sz w:val="24"/>
          <w:szCs w:val="24"/>
        </w:rPr>
        <w:t xml:space="preserve">     </w:t>
      </w:r>
      <w:r w:rsidRPr="00F66796">
        <w:rPr>
          <w:rFonts w:ascii="Times New Roman" w:hAnsi="Times New Roman" w:cs="Times New Roman"/>
          <w:b/>
          <w:sz w:val="24"/>
          <w:szCs w:val="24"/>
        </w:rPr>
        <w:t>LITERATURE REVIEW</w:t>
      </w:r>
      <w:r w:rsidRPr="00F66796">
        <w:rPr>
          <w:rFonts w:ascii="Times New Roman" w:hAnsi="Times New Roman" w:cs="Times New Roman"/>
          <w:b/>
          <w:sz w:val="24"/>
          <w:szCs w:val="24"/>
        </w:rPr>
        <w:tab/>
      </w:r>
    </w:p>
    <w:p w:rsidR="00684CDA" w:rsidRPr="00F66796" w:rsidRDefault="00684CDA" w:rsidP="00684CDA">
      <w:pPr>
        <w:tabs>
          <w:tab w:val="left" w:pos="-567"/>
        </w:tabs>
        <w:spacing w:line="480" w:lineRule="auto"/>
        <w:ind w:left="90"/>
        <w:jc w:val="both"/>
        <w:rPr>
          <w:rFonts w:ascii="Times New Roman" w:hAnsi="Times New Roman" w:cs="Times New Roman"/>
          <w:b/>
          <w:sz w:val="24"/>
          <w:szCs w:val="24"/>
        </w:rPr>
      </w:pPr>
      <w:r w:rsidRPr="00F66796">
        <w:rPr>
          <w:rFonts w:ascii="Times New Roman" w:hAnsi="Times New Roman" w:cs="Times New Roman"/>
          <w:b/>
          <w:sz w:val="24"/>
          <w:szCs w:val="24"/>
        </w:rPr>
        <w:t>2.1</w:t>
      </w:r>
      <w:r w:rsidRPr="00F66796">
        <w:rPr>
          <w:rFonts w:ascii="Times New Roman" w:hAnsi="Times New Roman" w:cs="Times New Roman"/>
          <w:b/>
          <w:sz w:val="24"/>
          <w:szCs w:val="24"/>
        </w:rPr>
        <w:tab/>
        <w:t>Pollution</w:t>
      </w:r>
    </w:p>
    <w:p w:rsidR="00684CDA" w:rsidRDefault="00684CDA" w:rsidP="00684CDA">
      <w:pPr>
        <w:tabs>
          <w:tab w:val="left" w:pos="-567"/>
        </w:tabs>
        <w:spacing w:line="480" w:lineRule="auto"/>
        <w:ind w:left="90"/>
        <w:jc w:val="both"/>
        <w:rPr>
          <w:rFonts w:ascii="Times New Roman" w:hAnsi="Times New Roman" w:cs="Times New Roman"/>
          <w:sz w:val="24"/>
          <w:szCs w:val="24"/>
        </w:rPr>
      </w:pPr>
      <w:r>
        <w:rPr>
          <w:rFonts w:ascii="Times New Roman" w:hAnsi="Times New Roman" w:cs="Times New Roman"/>
          <w:sz w:val="24"/>
          <w:szCs w:val="24"/>
        </w:rPr>
        <w:tab/>
      </w:r>
      <w:r w:rsidRPr="00B32AB9">
        <w:rPr>
          <w:rFonts w:ascii="Times New Roman" w:hAnsi="Times New Roman" w:cs="Times New Roman"/>
          <w:sz w:val="24"/>
          <w:szCs w:val="24"/>
        </w:rPr>
        <w:t>Pollution is a build</w:t>
      </w:r>
      <w:r>
        <w:rPr>
          <w:rFonts w:ascii="Times New Roman" w:hAnsi="Times New Roman" w:cs="Times New Roman"/>
          <w:sz w:val="24"/>
          <w:szCs w:val="24"/>
        </w:rPr>
        <w:t>-</w:t>
      </w:r>
      <w:r w:rsidRPr="00B32AB9">
        <w:rPr>
          <w:rFonts w:ascii="Times New Roman" w:hAnsi="Times New Roman" w:cs="Times New Roman"/>
          <w:sz w:val="24"/>
          <w:szCs w:val="24"/>
        </w:rPr>
        <w:t xml:space="preserve">up of toxic chemical compounds, salts, pathogens (disease-causing organisms), or radioactive materials that can affect plant and animal life </w:t>
      </w:r>
      <w:r w:rsidRPr="00F66796">
        <w:rPr>
          <w:rFonts w:ascii="Times New Roman" w:hAnsi="Times New Roman" w:cs="Times New Roman"/>
          <w:sz w:val="24"/>
          <w:szCs w:val="24"/>
        </w:rPr>
        <w:t>(</w:t>
      </w:r>
      <w:r w:rsidRPr="00F66796">
        <w:rPr>
          <w:rFonts w:ascii="Times New Roman" w:hAnsi="Times New Roman" w:cs="Times New Roman"/>
          <w:i/>
          <w:sz w:val="24"/>
          <w:szCs w:val="24"/>
        </w:rPr>
        <w:t>Encarta</w:t>
      </w:r>
      <w:r w:rsidRPr="00F66796">
        <w:rPr>
          <w:rFonts w:ascii="Times New Roman" w:hAnsi="Times New Roman" w:cs="Times New Roman"/>
          <w:sz w:val="24"/>
          <w:szCs w:val="24"/>
        </w:rPr>
        <w:t xml:space="preserve"> 2002)</w:t>
      </w:r>
      <w:r w:rsidRPr="00B32AB9">
        <w:rPr>
          <w:rFonts w:ascii="Times New Roman" w:hAnsi="Times New Roman" w:cs="Times New Roman"/>
          <w:sz w:val="24"/>
          <w:szCs w:val="24"/>
        </w:rPr>
        <w:t>. Pollution is an act or process of polluting or the state of being polluted, especially the contamination of soil, water, or the atmosphere by the discharge of harmful substances. Pollution is the contamination of the environment by man-made substances or energy, by-products of rural industrial, heavy machines, and mining industries (Dejong 1980).</w:t>
      </w:r>
    </w:p>
    <w:p w:rsidR="00684CDA" w:rsidRPr="00B32AB9" w:rsidRDefault="00684CDA" w:rsidP="00684CDA">
      <w:pPr>
        <w:tabs>
          <w:tab w:val="left" w:pos="-567"/>
        </w:tabs>
        <w:spacing w:line="480" w:lineRule="auto"/>
        <w:ind w:left="90"/>
        <w:jc w:val="both"/>
        <w:rPr>
          <w:rFonts w:ascii="Times New Roman" w:hAnsi="Times New Roman" w:cs="Times New Roman"/>
          <w:sz w:val="24"/>
          <w:szCs w:val="24"/>
        </w:rPr>
      </w:pPr>
      <w:r>
        <w:rPr>
          <w:rFonts w:ascii="Times New Roman" w:hAnsi="Times New Roman" w:cs="Times New Roman"/>
          <w:sz w:val="24"/>
          <w:szCs w:val="24"/>
        </w:rPr>
        <w:tab/>
      </w:r>
      <w:r w:rsidRPr="00B32AB9">
        <w:rPr>
          <w:rFonts w:ascii="Times New Roman" w:hAnsi="Times New Roman" w:cs="Times New Roman"/>
          <w:sz w:val="24"/>
          <w:szCs w:val="24"/>
        </w:rPr>
        <w:t>Pollution can occur in various forms, water pollution when contamination of water table occurs from oil spills, by-products disposal or wastage disposal. It can be in form of air pollution, which occurs when the atmosphere is being polluted from diffusion of different gases, exploration of minerals and fractionalization of crude oil, oil extraction and refine of petroleum or release of by-products from heavy industries or automobile.</w:t>
      </w:r>
    </w:p>
    <w:p w:rsidR="00684CDA" w:rsidRPr="00F66796" w:rsidRDefault="00684CDA" w:rsidP="00684CDA">
      <w:pPr>
        <w:tabs>
          <w:tab w:val="left" w:pos="-567"/>
        </w:tabs>
        <w:spacing w:after="0" w:line="480" w:lineRule="auto"/>
        <w:ind w:left="90"/>
        <w:jc w:val="both"/>
        <w:rPr>
          <w:rFonts w:ascii="Times New Roman" w:hAnsi="Times New Roman" w:cs="Times New Roman"/>
          <w:b/>
          <w:sz w:val="24"/>
          <w:szCs w:val="24"/>
        </w:rPr>
      </w:pPr>
      <w:r w:rsidRPr="00F66796">
        <w:rPr>
          <w:rFonts w:ascii="Times New Roman" w:hAnsi="Times New Roman" w:cs="Times New Roman"/>
          <w:b/>
          <w:sz w:val="24"/>
          <w:szCs w:val="24"/>
        </w:rPr>
        <w:t>2.1.1Environmental effect of oil pollution</w:t>
      </w:r>
    </w:p>
    <w:p w:rsidR="00684CDA" w:rsidRDefault="00684CDA" w:rsidP="00684CDA">
      <w:pPr>
        <w:pStyle w:val="NormalWeb"/>
        <w:tabs>
          <w:tab w:val="left" w:pos="-567"/>
        </w:tabs>
        <w:spacing w:before="0" w:beforeAutospacing="0" w:after="0" w:afterAutospacing="0" w:line="480" w:lineRule="auto"/>
        <w:ind w:left="90"/>
        <w:jc w:val="both"/>
      </w:pPr>
      <w:r>
        <w:tab/>
      </w:r>
      <w:r w:rsidRPr="00B32AB9">
        <w:t xml:space="preserve">Oil has been an important part of Nigerian economy since vast reserves of petroleum were discovered in Nigeria in the 1950s. For example, revenue from oil increased from 219 million naira in 1970 to 10.6 billion naira in 1979. Shell Oil operates many of its oil facilities in the oil-rich Delta region of Nigeria. The Ogonis, an ethnic group that predominate in the Niger delta, have protested that Shell oil production has not only devastated the local environment, but has also destroyed the economic viability of the region for local farmers and producers. When oil is spilled into the environment, it can harm organisms that live on the surface and those that </w:t>
      </w:r>
      <w:r w:rsidRPr="00B32AB9">
        <w:lastRenderedPageBreak/>
        <w:t>live under water. Spilled oil can also damage parts of the food chain</w:t>
      </w:r>
      <w:r w:rsidRPr="00B32AB9">
        <w:rPr>
          <w:iCs/>
        </w:rPr>
        <w:t xml:space="preserve">, </w:t>
      </w:r>
      <w:r w:rsidRPr="00B32AB9">
        <w:t xml:space="preserve">including human food resources. </w:t>
      </w:r>
    </w:p>
    <w:p w:rsidR="00684CDA" w:rsidRDefault="00684CDA" w:rsidP="00684CDA">
      <w:pPr>
        <w:pStyle w:val="NormalWeb"/>
        <w:tabs>
          <w:tab w:val="left" w:pos="-567"/>
        </w:tabs>
        <w:spacing w:before="0" w:beforeAutospacing="0" w:after="0" w:afterAutospacing="0" w:line="480" w:lineRule="auto"/>
        <w:ind w:left="90"/>
        <w:jc w:val="both"/>
        <w:rPr>
          <w:color w:val="000000" w:themeColor="text1"/>
        </w:rPr>
      </w:pPr>
      <w:r>
        <w:tab/>
      </w:r>
      <w:r w:rsidRPr="00B32AB9">
        <w:t xml:space="preserve">The severity of the impact of an oil spill depends on a variety of factors, including characteristics of the oil itself. Oil waste dumping, production, pollution, and spills wreak havoc on the surrounding wildlife, and habitat. It threatens the extinction of several plants, and has already harmed many land, air, and sea animal and plant species. Pollution is caused by gas flaring above ground pipeline leakage; oil waste dumping and oil spills. Approximately 75% of gas produced is flared annually causing considerable ecological and physical damage to other resources such as land or soil, water and vegetation. There are heavy metals present in oil spilled soil which adversely affect the fertility of the soil. Without fertile soil, indigenous groups lose their mode of survival faced with the crisis of food </w:t>
      </w:r>
      <w:r w:rsidRPr="008A238A">
        <w:rPr>
          <w:color w:val="000000" w:themeColor="text1"/>
        </w:rPr>
        <w:t xml:space="preserve">shortage. The key </w:t>
      </w:r>
      <w:hyperlink r:id="rId18" w:tooltip="Environmental issue" w:history="1">
        <w:r w:rsidRPr="008A238A">
          <w:rPr>
            <w:rStyle w:val="Hyperlink"/>
            <w:bCs/>
            <w:color w:val="000000" w:themeColor="text1"/>
          </w:rPr>
          <w:t>environmental issues</w:t>
        </w:r>
      </w:hyperlink>
      <w:r w:rsidRPr="008A238A">
        <w:rPr>
          <w:color w:val="000000" w:themeColor="text1"/>
        </w:rPr>
        <w:t xml:space="preserve"> in the </w:t>
      </w:r>
      <w:hyperlink r:id="rId19" w:tooltip="Niger Delta" w:history="1">
        <w:r w:rsidRPr="008A238A">
          <w:rPr>
            <w:rStyle w:val="Hyperlink"/>
            <w:bCs/>
            <w:color w:val="000000" w:themeColor="text1"/>
          </w:rPr>
          <w:t>NIGER DELTA</w:t>
        </w:r>
      </w:hyperlink>
      <w:r w:rsidRPr="008A238A">
        <w:rPr>
          <w:color w:val="000000" w:themeColor="text1"/>
        </w:rPr>
        <w:t xml:space="preserve"> of </w:t>
      </w:r>
      <w:hyperlink r:id="rId20" w:tooltip="Nigeria" w:history="1">
        <w:r w:rsidRPr="008A238A">
          <w:rPr>
            <w:rStyle w:val="Hyperlink"/>
            <w:color w:val="000000" w:themeColor="text1"/>
          </w:rPr>
          <w:t>Nigeria</w:t>
        </w:r>
      </w:hyperlink>
      <w:r w:rsidRPr="008A238A">
        <w:rPr>
          <w:color w:val="000000" w:themeColor="text1"/>
        </w:rPr>
        <w:t xml:space="preserve"> relate to industry.</w:t>
      </w:r>
    </w:p>
    <w:p w:rsidR="00684CDA" w:rsidRDefault="00684CDA" w:rsidP="00684CDA">
      <w:pPr>
        <w:pStyle w:val="NormalWeb"/>
        <w:tabs>
          <w:tab w:val="left" w:pos="-567"/>
        </w:tabs>
        <w:spacing w:before="0" w:beforeAutospacing="0" w:after="0" w:afterAutospacing="0" w:line="480" w:lineRule="auto"/>
        <w:ind w:left="90"/>
        <w:jc w:val="both"/>
      </w:pPr>
      <w:r>
        <w:rPr>
          <w:color w:val="000000" w:themeColor="text1"/>
        </w:rPr>
        <w:tab/>
      </w:r>
      <w:r w:rsidRPr="008A238A">
        <w:rPr>
          <w:color w:val="000000" w:themeColor="text1"/>
        </w:rPr>
        <w:t xml:space="preserve">The delta covers 20,000 km² within </w:t>
      </w:r>
      <w:hyperlink r:id="rId21" w:tooltip="Wetlands" w:history="1">
        <w:r w:rsidRPr="008A238A">
          <w:rPr>
            <w:rStyle w:val="Hyperlink"/>
            <w:color w:val="000000" w:themeColor="text1"/>
          </w:rPr>
          <w:t>wetlands</w:t>
        </w:r>
      </w:hyperlink>
      <w:r w:rsidRPr="008A238A">
        <w:rPr>
          <w:color w:val="000000" w:themeColor="text1"/>
        </w:rPr>
        <w:t xml:space="preserve"> of 70,000 km² formed primarily by </w:t>
      </w:r>
      <w:hyperlink r:id="rId22" w:tooltip="Sediment" w:history="1">
        <w:r w:rsidRPr="008A238A">
          <w:rPr>
            <w:rStyle w:val="Hyperlink"/>
            <w:color w:val="000000" w:themeColor="text1"/>
          </w:rPr>
          <w:t>sediment</w:t>
        </w:r>
      </w:hyperlink>
      <w:r w:rsidRPr="008A238A">
        <w:rPr>
          <w:color w:val="000000" w:themeColor="text1"/>
        </w:rPr>
        <w:t xml:space="preserve"> deposition. Home to 20 million people and 40 different ethnic groups, this </w:t>
      </w:r>
      <w:hyperlink r:id="rId23" w:tooltip="Floodplain" w:history="1">
        <w:r w:rsidRPr="008A238A">
          <w:rPr>
            <w:rStyle w:val="Hyperlink"/>
            <w:color w:val="000000" w:themeColor="text1"/>
          </w:rPr>
          <w:t>floodplain</w:t>
        </w:r>
      </w:hyperlink>
      <w:r w:rsidRPr="008A238A">
        <w:rPr>
          <w:color w:val="000000" w:themeColor="text1"/>
        </w:rPr>
        <w:t xml:space="preserve"> makes up 7.5% of Nigeria's total land mass. It is the largest wetland and maintains the third-largest </w:t>
      </w:r>
      <w:hyperlink r:id="rId24" w:tooltip="Drainage basin" w:history="1">
        <w:r w:rsidRPr="008A238A">
          <w:rPr>
            <w:rStyle w:val="Hyperlink"/>
            <w:color w:val="000000" w:themeColor="text1"/>
          </w:rPr>
          <w:t>drainage basin</w:t>
        </w:r>
      </w:hyperlink>
      <w:r w:rsidRPr="008A238A">
        <w:rPr>
          <w:color w:val="000000" w:themeColor="text1"/>
        </w:rPr>
        <w:t xml:space="preserve"> in </w:t>
      </w:r>
      <w:hyperlink r:id="rId25" w:tooltip="Africa" w:history="1">
        <w:r w:rsidRPr="008A238A">
          <w:rPr>
            <w:rStyle w:val="Hyperlink"/>
            <w:color w:val="000000" w:themeColor="text1"/>
          </w:rPr>
          <w:t>Africa</w:t>
        </w:r>
      </w:hyperlink>
      <w:r w:rsidRPr="008A238A">
        <w:rPr>
          <w:color w:val="000000" w:themeColor="text1"/>
        </w:rPr>
        <w:t xml:space="preserve">. The Delta's environment can be broken down into four </w:t>
      </w:r>
      <w:hyperlink r:id="rId26" w:tooltip="Ecological" w:history="1">
        <w:r w:rsidRPr="008A238A">
          <w:rPr>
            <w:rStyle w:val="Hyperlink"/>
            <w:color w:val="000000" w:themeColor="text1"/>
          </w:rPr>
          <w:t>ecological</w:t>
        </w:r>
      </w:hyperlink>
      <w:r w:rsidRPr="008A238A">
        <w:rPr>
          <w:color w:val="000000" w:themeColor="text1"/>
        </w:rPr>
        <w:t xml:space="preserve"> zones: </w:t>
      </w:r>
      <w:hyperlink r:id="rId27" w:tooltip="Barrier island" w:history="1">
        <w:r w:rsidRPr="008A238A">
          <w:rPr>
            <w:rStyle w:val="Hyperlink"/>
            <w:color w:val="000000" w:themeColor="text1"/>
          </w:rPr>
          <w:t>coastal barrier islands</w:t>
        </w:r>
      </w:hyperlink>
      <w:r w:rsidRPr="008A238A">
        <w:rPr>
          <w:color w:val="000000" w:themeColor="text1"/>
        </w:rPr>
        <w:t xml:space="preserve">, </w:t>
      </w:r>
      <w:hyperlink r:id="rId28" w:tooltip="Mangrove" w:history="1">
        <w:r w:rsidRPr="008A238A">
          <w:rPr>
            <w:rStyle w:val="Hyperlink"/>
            <w:color w:val="000000" w:themeColor="text1"/>
          </w:rPr>
          <w:t>mangrove swamp forests</w:t>
        </w:r>
      </w:hyperlink>
      <w:r w:rsidRPr="008A238A">
        <w:rPr>
          <w:color w:val="000000" w:themeColor="text1"/>
        </w:rPr>
        <w:t xml:space="preserve">, freshwater </w:t>
      </w:r>
      <w:hyperlink r:id="rId29" w:tooltip="Swamps" w:history="1">
        <w:r w:rsidRPr="008A238A">
          <w:rPr>
            <w:rStyle w:val="Hyperlink"/>
            <w:color w:val="000000" w:themeColor="text1"/>
          </w:rPr>
          <w:t>swamps</w:t>
        </w:r>
      </w:hyperlink>
      <w:r w:rsidRPr="008A238A">
        <w:rPr>
          <w:color w:val="000000" w:themeColor="text1"/>
        </w:rPr>
        <w:t xml:space="preserve">, and lowland </w:t>
      </w:r>
      <w:hyperlink r:id="rId30" w:tooltip="Rainforests" w:history="1">
        <w:r w:rsidRPr="008A238A">
          <w:rPr>
            <w:rStyle w:val="Hyperlink"/>
            <w:color w:val="000000" w:themeColor="text1"/>
          </w:rPr>
          <w:t>rainforests</w:t>
        </w:r>
      </w:hyperlink>
      <w:r w:rsidRPr="008A238A">
        <w:rPr>
          <w:color w:val="000000" w:themeColor="text1"/>
        </w:rPr>
        <w:t xml:space="preserve">. This incredibly well-endowed </w:t>
      </w:r>
      <w:hyperlink r:id="rId31" w:tooltip="Ecosystem" w:history="1">
        <w:r w:rsidRPr="008A238A">
          <w:rPr>
            <w:rStyle w:val="Hyperlink"/>
            <w:color w:val="000000" w:themeColor="text1"/>
          </w:rPr>
          <w:t>ecosystem</w:t>
        </w:r>
      </w:hyperlink>
      <w:r w:rsidRPr="008A238A">
        <w:rPr>
          <w:color w:val="000000" w:themeColor="text1"/>
        </w:rPr>
        <w:t xml:space="preserve"> contains one of the highest concentrations of </w:t>
      </w:r>
      <w:hyperlink r:id="rId32" w:tooltip="Biodiversity" w:history="1">
        <w:r w:rsidRPr="008A238A">
          <w:rPr>
            <w:rStyle w:val="Hyperlink"/>
            <w:color w:val="000000" w:themeColor="text1"/>
          </w:rPr>
          <w:t>biodiversity</w:t>
        </w:r>
      </w:hyperlink>
      <w:r w:rsidRPr="008A238A">
        <w:rPr>
          <w:color w:val="000000" w:themeColor="text1"/>
        </w:rPr>
        <w:t xml:space="preserve"> on the planet, in addition to supporting abundant </w:t>
      </w:r>
      <w:hyperlink r:id="rId33" w:tooltip="Flora" w:history="1">
        <w:r w:rsidRPr="008A238A">
          <w:rPr>
            <w:rStyle w:val="Hyperlink"/>
            <w:color w:val="000000" w:themeColor="text1"/>
          </w:rPr>
          <w:t>flora</w:t>
        </w:r>
      </w:hyperlink>
      <w:r w:rsidRPr="008A238A">
        <w:rPr>
          <w:color w:val="000000" w:themeColor="text1"/>
        </w:rPr>
        <w:t xml:space="preserve"> and </w:t>
      </w:r>
      <w:hyperlink r:id="rId34" w:tooltip="Fauna" w:history="1">
        <w:r w:rsidRPr="008A238A">
          <w:rPr>
            <w:rStyle w:val="Hyperlink"/>
            <w:color w:val="000000" w:themeColor="text1"/>
          </w:rPr>
          <w:t>fauna</w:t>
        </w:r>
      </w:hyperlink>
      <w:r w:rsidRPr="008A238A">
        <w:rPr>
          <w:color w:val="000000" w:themeColor="text1"/>
        </w:rPr>
        <w:t xml:space="preserve">, arable terrain that can sustain a wide variety of crops, </w:t>
      </w:r>
      <w:hyperlink r:id="rId35" w:tooltip="Lumber" w:history="1">
        <w:r w:rsidRPr="008A238A">
          <w:rPr>
            <w:rStyle w:val="Hyperlink"/>
            <w:color w:val="000000" w:themeColor="text1"/>
          </w:rPr>
          <w:t>lumber</w:t>
        </w:r>
      </w:hyperlink>
      <w:r w:rsidRPr="008A238A">
        <w:rPr>
          <w:color w:val="000000" w:themeColor="text1"/>
        </w:rPr>
        <w:t xml:space="preserve"> or agricultural </w:t>
      </w:r>
      <w:hyperlink r:id="rId36" w:tooltip="Tree" w:history="1">
        <w:r w:rsidRPr="008A238A">
          <w:rPr>
            <w:rStyle w:val="Hyperlink"/>
            <w:color w:val="000000" w:themeColor="text1"/>
          </w:rPr>
          <w:t>trees</w:t>
        </w:r>
      </w:hyperlink>
      <w:r w:rsidRPr="008A238A">
        <w:rPr>
          <w:color w:val="000000" w:themeColor="text1"/>
        </w:rPr>
        <w:t xml:space="preserve">, and more species of </w:t>
      </w:r>
      <w:hyperlink r:id="rId37" w:tooltip="Fish" w:history="1">
        <w:r w:rsidRPr="008A238A">
          <w:rPr>
            <w:rStyle w:val="Hyperlink"/>
            <w:color w:val="000000" w:themeColor="text1"/>
          </w:rPr>
          <w:t>freshwater fish</w:t>
        </w:r>
      </w:hyperlink>
      <w:r w:rsidRPr="008A238A">
        <w:rPr>
          <w:color w:val="000000" w:themeColor="text1"/>
        </w:rPr>
        <w:t xml:space="preserve"> than any ecosystem in </w:t>
      </w:r>
      <w:hyperlink r:id="rId38" w:tooltip="West Africa" w:history="1">
        <w:r w:rsidRPr="008A238A">
          <w:rPr>
            <w:rStyle w:val="Hyperlink"/>
            <w:color w:val="000000" w:themeColor="text1"/>
          </w:rPr>
          <w:t>West Africa</w:t>
        </w:r>
      </w:hyperlink>
      <w:r w:rsidRPr="008A238A">
        <w:rPr>
          <w:color w:val="000000" w:themeColor="text1"/>
        </w:rPr>
        <w:t>. The region could experience a loss of 40% of its inhabitable terrain in the next thirty years as a result of extensive</w:t>
      </w:r>
      <w:r w:rsidRPr="00B32AB9">
        <w:t xml:space="preserve"> dam construction in the region.</w:t>
      </w:r>
    </w:p>
    <w:p w:rsidR="00684CDA" w:rsidRPr="00ED48EB" w:rsidRDefault="00684CDA" w:rsidP="00684CDA">
      <w:pPr>
        <w:pStyle w:val="NormalWeb"/>
        <w:tabs>
          <w:tab w:val="left" w:pos="-567"/>
        </w:tabs>
        <w:spacing w:before="0" w:beforeAutospacing="0" w:after="0" w:afterAutospacing="0" w:line="480" w:lineRule="auto"/>
        <w:ind w:left="90"/>
        <w:jc w:val="both"/>
      </w:pPr>
      <w:r>
        <w:lastRenderedPageBreak/>
        <w:tab/>
      </w:r>
      <w:r w:rsidRPr="00B32AB9">
        <w:t xml:space="preserve">The carelessness of the oil industry has also precipitated this situation, which can perhaps be best encapsulated by a 1983 report issued by </w:t>
      </w:r>
      <w:r w:rsidRPr="008A238A">
        <w:rPr>
          <w:color w:val="000000" w:themeColor="text1"/>
        </w:rPr>
        <w:t xml:space="preserve">the </w:t>
      </w:r>
      <w:hyperlink r:id="rId39" w:tooltip="NNPC" w:history="1">
        <w:r w:rsidRPr="008A238A">
          <w:rPr>
            <w:rStyle w:val="Hyperlink"/>
            <w:color w:val="000000" w:themeColor="text1"/>
          </w:rPr>
          <w:t>NNPC</w:t>
        </w:r>
      </w:hyperlink>
      <w:r w:rsidRPr="00B32AB9">
        <w:t>, long before popular unrest surfaced.</w:t>
      </w:r>
      <w:r w:rsidRPr="00B32AB9">
        <w:rPr>
          <w:rFonts w:eastAsia="Times New Roman"/>
        </w:rPr>
        <w:t xml:space="preserve"> And it was recorded the slow poisoning of the waters of this country and the destruction of vegetation and agricultural land by oil spills which occur during petroleum operations. But since the inception of the oil industry in Nigeria, more than twenty-five years ago, there has been no concerned and effective effort on the part of the government, let alone the oil operators, to control environmental problems associated with the industry</w:t>
      </w:r>
    </w:p>
    <w:p w:rsidR="00684CDA" w:rsidRPr="00322C12" w:rsidRDefault="00684CDA" w:rsidP="00684CDA">
      <w:pPr>
        <w:shd w:val="clear" w:color="auto" w:fill="FFFFFF"/>
        <w:autoSpaceDE w:val="0"/>
        <w:autoSpaceDN w:val="0"/>
        <w:adjustRightInd w:val="0"/>
        <w:spacing w:after="0" w:line="480" w:lineRule="auto"/>
        <w:ind w:left="90"/>
        <w:jc w:val="both"/>
        <w:rPr>
          <w:rFonts w:ascii="Times New Roman" w:hAnsi="Times New Roman" w:cs="Times New Roman"/>
          <w:b/>
          <w:sz w:val="24"/>
          <w:szCs w:val="24"/>
        </w:rPr>
      </w:pPr>
      <w:r w:rsidRPr="00322C12">
        <w:rPr>
          <w:rFonts w:ascii="Times New Roman" w:hAnsi="Times New Roman" w:cs="Times New Roman"/>
          <w:b/>
          <w:color w:val="000000"/>
          <w:sz w:val="24"/>
          <w:szCs w:val="24"/>
        </w:rPr>
        <w:t>2.2</w:t>
      </w:r>
      <w:r w:rsidRPr="00322C12">
        <w:rPr>
          <w:rFonts w:ascii="Times New Roman" w:hAnsi="Times New Roman" w:cs="Times New Roman"/>
          <w:b/>
          <w:color w:val="000000"/>
          <w:sz w:val="24"/>
          <w:szCs w:val="24"/>
        </w:rPr>
        <w:tab/>
        <w:t>Toxic Metals In Soil</w:t>
      </w:r>
    </w:p>
    <w:p w:rsidR="00684CDA" w:rsidRPr="00322C12" w:rsidRDefault="00684CDA" w:rsidP="00684CDA">
      <w:pPr>
        <w:shd w:val="clear" w:color="auto" w:fill="FFFFFF"/>
        <w:autoSpaceDE w:val="0"/>
        <w:autoSpaceDN w:val="0"/>
        <w:adjustRightInd w:val="0"/>
        <w:spacing w:after="0" w:line="480" w:lineRule="auto"/>
        <w:ind w:left="90"/>
        <w:jc w:val="both"/>
        <w:rPr>
          <w:rFonts w:ascii="Times New Roman" w:hAnsi="Times New Roman" w:cs="Times New Roman"/>
          <w:b/>
          <w:sz w:val="24"/>
          <w:szCs w:val="24"/>
        </w:rPr>
      </w:pPr>
      <w:r w:rsidRPr="00322C12">
        <w:rPr>
          <w:rFonts w:ascii="Times New Roman" w:hAnsi="Times New Roman" w:cs="Times New Roman"/>
          <w:b/>
          <w:color w:val="000000"/>
          <w:sz w:val="24"/>
          <w:szCs w:val="24"/>
        </w:rPr>
        <w:t>2.2.1</w:t>
      </w:r>
      <w:r w:rsidRPr="00322C12">
        <w:rPr>
          <w:rFonts w:ascii="Times New Roman" w:hAnsi="Times New Roman" w:cs="Times New Roman"/>
          <w:b/>
          <w:color w:val="000000"/>
          <w:sz w:val="24"/>
          <w:szCs w:val="24"/>
        </w:rPr>
        <w:tab/>
        <w:t>Sources of</w:t>
      </w:r>
      <w:r>
        <w:rPr>
          <w:rFonts w:ascii="Times New Roman" w:hAnsi="Times New Roman" w:cs="Times New Roman"/>
          <w:b/>
          <w:color w:val="000000"/>
          <w:sz w:val="24"/>
          <w:szCs w:val="24"/>
        </w:rPr>
        <w:t xml:space="preserve"> </w:t>
      </w:r>
      <w:r w:rsidRPr="00322C12">
        <w:rPr>
          <w:rFonts w:ascii="Times New Roman" w:hAnsi="Times New Roman" w:cs="Times New Roman"/>
          <w:b/>
          <w:color w:val="000000"/>
          <w:sz w:val="24"/>
          <w:szCs w:val="24"/>
        </w:rPr>
        <w:t>Soil Contamination</w:t>
      </w:r>
    </w:p>
    <w:p w:rsidR="00684CDA" w:rsidRPr="00B32AB9" w:rsidRDefault="00684CDA" w:rsidP="00684CDA">
      <w:pPr>
        <w:shd w:val="clear" w:color="auto" w:fill="FFFFFF"/>
        <w:autoSpaceDE w:val="0"/>
        <w:autoSpaceDN w:val="0"/>
        <w:adjustRightInd w:val="0"/>
        <w:spacing w:after="0" w:line="480" w:lineRule="auto"/>
        <w:ind w:left="90"/>
        <w:jc w:val="both"/>
        <w:rPr>
          <w:rFonts w:ascii="Times New Roman" w:hAnsi="Times New Roman" w:cs="Times New Roman"/>
          <w:sz w:val="24"/>
          <w:szCs w:val="24"/>
        </w:rPr>
      </w:pPr>
      <w:r>
        <w:rPr>
          <w:rFonts w:ascii="Times New Roman" w:hAnsi="Times New Roman" w:cs="Times New Roman"/>
          <w:color w:val="000000"/>
          <w:sz w:val="24"/>
          <w:szCs w:val="24"/>
        </w:rPr>
        <w:tab/>
      </w:r>
      <w:r w:rsidRPr="00B32AB9">
        <w:rPr>
          <w:rFonts w:ascii="Times New Roman" w:hAnsi="Times New Roman" w:cs="Times New Roman"/>
          <w:color w:val="000000"/>
          <w:sz w:val="24"/>
          <w:szCs w:val="24"/>
        </w:rPr>
        <w:t>Heavy metals are conventionally defined as elements with metallic properties (ductility, conductivity, stability as cations, ligand specificity, etc.) and atcnlic Jumper 20. The most common heavy metal contaminants are: Cd, Cr, Cu, Hg,</w:t>
      </w:r>
      <w:r>
        <w:rPr>
          <w:rFonts w:ascii="Times New Roman" w:hAnsi="Times New Roman" w:cs="Times New Roman"/>
          <w:color w:val="000000"/>
          <w:sz w:val="24"/>
          <w:szCs w:val="24"/>
        </w:rPr>
        <w:t xml:space="preserve"> </w:t>
      </w:r>
      <w:r w:rsidRPr="00B32AB9">
        <w:rPr>
          <w:rFonts w:ascii="Times New Roman" w:hAnsi="Times New Roman" w:cs="Times New Roman"/>
          <w:color w:val="000000"/>
          <w:sz w:val="24"/>
          <w:szCs w:val="24"/>
        </w:rPr>
        <w:t>Pb, and Zn. Metals are natural components in soil. Contamination, however, has resulted from industrial activities, such as mining and smelting of metallic ferous ores, electroplating, gas exhaust, energy and fuel production, fertilizer and pesticide application, and generation of municipal waste (Kabata-P</w:t>
      </w:r>
      <w:r>
        <w:rPr>
          <w:rFonts w:ascii="Times New Roman" w:hAnsi="Times New Roman" w:cs="Times New Roman"/>
          <w:color w:val="000000"/>
          <w:sz w:val="24"/>
          <w:szCs w:val="24"/>
        </w:rPr>
        <w:t xml:space="preserve">endias and Pendias, 1989). Soil </w:t>
      </w:r>
      <w:r w:rsidRPr="00B32AB9">
        <w:rPr>
          <w:rFonts w:ascii="Times New Roman" w:hAnsi="Times New Roman" w:cs="Times New Roman"/>
          <w:color w:val="000000"/>
          <w:sz w:val="24"/>
          <w:szCs w:val="24"/>
        </w:rPr>
        <w:t>concentration range and regulatory limits for several major, metal contaminants.</w:t>
      </w:r>
    </w:p>
    <w:p w:rsidR="00684CDA" w:rsidRPr="00B32AB9" w:rsidRDefault="00684CDA" w:rsidP="00684CDA">
      <w:pPr>
        <w:spacing w:line="480" w:lineRule="auto"/>
        <w:ind w:left="90"/>
        <w:jc w:val="both"/>
        <w:rPr>
          <w:rFonts w:ascii="Times New Roman" w:hAnsi="Times New Roman" w:cs="Times New Roman"/>
          <w:color w:val="000000"/>
          <w:sz w:val="24"/>
          <w:szCs w:val="24"/>
        </w:rPr>
      </w:pPr>
      <w:r>
        <w:rPr>
          <w:rFonts w:ascii="Times New Roman" w:hAnsi="Times New Roman" w:cs="Times New Roman"/>
          <w:color w:val="000000"/>
          <w:sz w:val="24"/>
          <w:szCs w:val="24"/>
        </w:rPr>
        <w:tab/>
      </w:r>
      <w:r w:rsidRPr="00B32AB9">
        <w:rPr>
          <w:rFonts w:ascii="Times New Roman" w:hAnsi="Times New Roman" w:cs="Times New Roman"/>
          <w:color w:val="000000"/>
          <w:sz w:val="24"/>
          <w:szCs w:val="24"/>
        </w:rPr>
        <w:t>High levels of metals in soil can be phytotoxic. Poor plant growth and soil cover caused by metal toxicity can lead to metal mobilization in runoff water and subsequent deposition into nearby bodies of water. Furthermore, bare soil is more susceptible to wind erosion and spreading of contamination by airborne dust. In such situations, the immediate goal of remediation is to reclaim the site by establishing a vegetative cover to minimize soil erosion and pollution spread.</w:t>
      </w:r>
    </w:p>
    <w:p w:rsidR="00684CDA" w:rsidRPr="00B32AB9" w:rsidRDefault="00684CDA" w:rsidP="00684CDA">
      <w:pPr>
        <w:shd w:val="clear" w:color="auto" w:fill="FFFFFF"/>
        <w:autoSpaceDE w:val="0"/>
        <w:autoSpaceDN w:val="0"/>
        <w:adjustRightInd w:val="0"/>
        <w:spacing w:after="0" w:line="480" w:lineRule="auto"/>
        <w:ind w:left="90"/>
        <w:jc w:val="both"/>
        <w:rPr>
          <w:rFonts w:ascii="Times New Roman" w:hAnsi="Times New Roman" w:cs="Times New Roman"/>
          <w:b/>
          <w:sz w:val="24"/>
          <w:szCs w:val="24"/>
        </w:rPr>
      </w:pPr>
      <w:r w:rsidRPr="00B32AB9">
        <w:rPr>
          <w:rFonts w:ascii="Times New Roman" w:hAnsi="Times New Roman" w:cs="Times New Roman"/>
          <w:b/>
          <w:color w:val="000000"/>
          <w:sz w:val="24"/>
          <w:szCs w:val="24"/>
        </w:rPr>
        <w:lastRenderedPageBreak/>
        <w:t>2.2.2</w:t>
      </w:r>
      <w:r w:rsidRPr="00B32AB9">
        <w:rPr>
          <w:rFonts w:ascii="Times New Roman" w:hAnsi="Times New Roman" w:cs="Times New Roman"/>
          <w:b/>
          <w:color w:val="000000"/>
          <w:sz w:val="24"/>
          <w:szCs w:val="24"/>
        </w:rPr>
        <w:tab/>
        <w:t>Risk Assessment</w:t>
      </w:r>
    </w:p>
    <w:p w:rsidR="00684CDA" w:rsidRPr="00B32AB9" w:rsidRDefault="00684CDA" w:rsidP="00684CDA">
      <w:pPr>
        <w:shd w:val="clear" w:color="auto" w:fill="FFFFFF"/>
        <w:autoSpaceDE w:val="0"/>
        <w:autoSpaceDN w:val="0"/>
        <w:adjustRightInd w:val="0"/>
        <w:spacing w:after="0" w:line="480" w:lineRule="auto"/>
        <w:ind w:left="90"/>
        <w:jc w:val="both"/>
        <w:rPr>
          <w:rFonts w:ascii="Times New Roman" w:hAnsi="Times New Roman" w:cs="Times New Roman"/>
          <w:sz w:val="24"/>
          <w:szCs w:val="24"/>
        </w:rPr>
      </w:pPr>
      <w:r>
        <w:rPr>
          <w:rFonts w:ascii="Times New Roman" w:hAnsi="Times New Roman" w:cs="Times New Roman"/>
          <w:color w:val="000000"/>
          <w:sz w:val="24"/>
          <w:szCs w:val="24"/>
        </w:rPr>
        <w:tab/>
      </w:r>
      <w:r w:rsidRPr="00B32AB9">
        <w:rPr>
          <w:rFonts w:ascii="Times New Roman" w:hAnsi="Times New Roman" w:cs="Times New Roman"/>
          <w:color w:val="000000"/>
          <w:sz w:val="24"/>
          <w:szCs w:val="24"/>
        </w:rPr>
        <w:t>Soil remediation is needed to eliminate risk to humans or the environment from toxic metals. Human disease has resulted from Cd</w:t>
      </w:r>
      <w:r>
        <w:rPr>
          <w:rFonts w:ascii="Times New Roman" w:hAnsi="Times New Roman" w:cs="Times New Roman"/>
          <w:color w:val="000000"/>
          <w:sz w:val="24"/>
          <w:szCs w:val="24"/>
        </w:rPr>
        <w:t xml:space="preserve"> </w:t>
      </w:r>
      <w:r w:rsidRPr="00B32AB9">
        <w:rPr>
          <w:rFonts w:ascii="Times New Roman" w:hAnsi="Times New Roman" w:cs="Times New Roman"/>
          <w:color w:val="000000"/>
          <w:sz w:val="24"/>
          <w:szCs w:val="24"/>
        </w:rPr>
        <w:t>(Nogawa et al., 1987; Kobayashi 1978; Cai et al., 1990), Se (Yang et al., 1983), and Pb in soil (Chancy et al., 1999). Livestock and wildlife have suffered from poisoning (Rosenfeld and Beam, 1964; Ohlendorf et al., 1986). In addition, soil contamination with Zn, Ni and Cu caused by mine wastes and smelters is known to be phytotoxic to sensitive plants (Chancy et al., 1999). One of the greatest concerns for human health is caused by Pb contamination. Expos</w:t>
      </w:r>
      <w:r w:rsidRPr="00B32AB9">
        <w:rPr>
          <w:rFonts w:ascii="Times New Roman" w:hAnsi="Times New Roman" w:cs="Times New Roman"/>
          <w:color w:val="000000"/>
          <w:sz w:val="24"/>
          <w:szCs w:val="24"/>
        </w:rPr>
        <w:tab/>
        <w:t>ure to Pb can occur through multiple pathways, including inhalation of air and ingestion of Pb in food, water, soil or dust. Excessive Pb exposure can cause seizures, mental retardation and behavioral disorders. The danger of Pb is aggravated by low environmental mobility even under high precipitations.</w:t>
      </w:r>
    </w:p>
    <w:p w:rsidR="00684CDA" w:rsidRPr="00B32AB9" w:rsidRDefault="00684CDA" w:rsidP="00684CDA">
      <w:pPr>
        <w:shd w:val="clear" w:color="auto" w:fill="FFFFFF"/>
        <w:autoSpaceDE w:val="0"/>
        <w:autoSpaceDN w:val="0"/>
        <w:adjustRightInd w:val="0"/>
        <w:spacing w:after="0" w:line="480" w:lineRule="auto"/>
        <w:ind w:left="90"/>
        <w:jc w:val="both"/>
        <w:rPr>
          <w:rFonts w:ascii="Times New Roman" w:hAnsi="Times New Roman" w:cs="Times New Roman"/>
          <w:b/>
          <w:sz w:val="24"/>
          <w:szCs w:val="24"/>
        </w:rPr>
      </w:pPr>
      <w:r w:rsidRPr="00B32AB9">
        <w:rPr>
          <w:rFonts w:ascii="Times New Roman" w:hAnsi="Times New Roman" w:cs="Times New Roman"/>
          <w:b/>
          <w:color w:val="000000"/>
          <w:sz w:val="24"/>
          <w:szCs w:val="24"/>
        </w:rPr>
        <w:t>2.2.3</w:t>
      </w:r>
      <w:r w:rsidRPr="00B32AB9">
        <w:rPr>
          <w:rFonts w:ascii="Times New Roman" w:hAnsi="Times New Roman" w:cs="Times New Roman"/>
          <w:b/>
          <w:color w:val="000000"/>
          <w:sz w:val="24"/>
          <w:szCs w:val="24"/>
        </w:rPr>
        <w:tab/>
      </w:r>
      <w:r w:rsidRPr="005C49CC">
        <w:rPr>
          <w:rFonts w:ascii="Times New Roman" w:hAnsi="Times New Roman" w:cs="Times New Roman"/>
          <w:b/>
          <w:color w:val="000000"/>
          <w:sz w:val="24"/>
          <w:szCs w:val="24"/>
        </w:rPr>
        <w:t>Total and Bioavailable Soil Fractions</w:t>
      </w:r>
    </w:p>
    <w:p w:rsidR="00684CDA" w:rsidRPr="00ED48EB" w:rsidRDefault="00684CDA" w:rsidP="00684CDA">
      <w:pPr>
        <w:shd w:val="clear" w:color="auto" w:fill="FFFFFF"/>
        <w:autoSpaceDE w:val="0"/>
        <w:autoSpaceDN w:val="0"/>
        <w:adjustRightInd w:val="0"/>
        <w:spacing w:after="0" w:line="480" w:lineRule="auto"/>
        <w:ind w:left="90"/>
        <w:jc w:val="both"/>
        <w:rPr>
          <w:rFonts w:ascii="Times New Roman" w:hAnsi="Times New Roman" w:cs="Times New Roman"/>
          <w:sz w:val="24"/>
          <w:szCs w:val="24"/>
        </w:rPr>
      </w:pPr>
      <w:r>
        <w:rPr>
          <w:rFonts w:ascii="Times New Roman" w:hAnsi="Times New Roman" w:cs="Times New Roman"/>
          <w:color w:val="000000"/>
          <w:sz w:val="24"/>
          <w:szCs w:val="24"/>
        </w:rPr>
        <w:tab/>
      </w:r>
      <w:r w:rsidRPr="00B32AB9">
        <w:rPr>
          <w:rFonts w:ascii="Times New Roman" w:hAnsi="Times New Roman" w:cs="Times New Roman"/>
          <w:color w:val="000000"/>
          <w:sz w:val="24"/>
          <w:szCs w:val="24"/>
        </w:rPr>
        <w:t>In soil, metals are associ</w:t>
      </w:r>
      <w:r>
        <w:rPr>
          <w:rFonts w:ascii="Times New Roman" w:hAnsi="Times New Roman" w:cs="Times New Roman"/>
          <w:color w:val="000000"/>
          <w:sz w:val="24"/>
          <w:szCs w:val="24"/>
        </w:rPr>
        <w:t>ated with several fractions:</w:t>
      </w:r>
      <w:r w:rsidRPr="00B32AB9">
        <w:rPr>
          <w:rFonts w:ascii="Times New Roman" w:hAnsi="Times New Roman" w:cs="Times New Roman"/>
          <w:color w:val="000000"/>
          <w:sz w:val="24"/>
          <w:szCs w:val="24"/>
        </w:rPr>
        <w:t xml:space="preserve"> in soil solution, as free metal ions </w:t>
      </w:r>
      <w:r>
        <w:rPr>
          <w:rFonts w:ascii="Times New Roman" w:hAnsi="Times New Roman" w:cs="Times New Roman"/>
          <w:color w:val="000000"/>
          <w:sz w:val="24"/>
          <w:szCs w:val="24"/>
        </w:rPr>
        <w:t xml:space="preserve">and soluble metal complexes, </w:t>
      </w:r>
      <w:r w:rsidRPr="00B32AB9">
        <w:rPr>
          <w:rFonts w:ascii="Times New Roman" w:hAnsi="Times New Roman" w:cs="Times New Roman"/>
          <w:color w:val="000000"/>
          <w:sz w:val="24"/>
          <w:szCs w:val="24"/>
        </w:rPr>
        <w:t>adsorbed to inorganic soil constit</w:t>
      </w:r>
      <w:r>
        <w:rPr>
          <w:rFonts w:ascii="Times New Roman" w:hAnsi="Times New Roman" w:cs="Times New Roman"/>
          <w:color w:val="000000"/>
          <w:sz w:val="24"/>
          <w:szCs w:val="24"/>
        </w:rPr>
        <w:t>uents at ion exchange sites,</w:t>
      </w:r>
      <w:r w:rsidRPr="00B32AB9">
        <w:rPr>
          <w:rFonts w:ascii="Times New Roman" w:hAnsi="Times New Roman" w:cs="Times New Roman"/>
          <w:color w:val="000000"/>
          <w:sz w:val="24"/>
          <w:szCs w:val="24"/>
        </w:rPr>
        <w:t xml:space="preserve"> b</w:t>
      </w:r>
      <w:r>
        <w:rPr>
          <w:rFonts w:ascii="Times New Roman" w:hAnsi="Times New Roman" w:cs="Times New Roman"/>
          <w:color w:val="000000"/>
          <w:sz w:val="24"/>
          <w:szCs w:val="24"/>
        </w:rPr>
        <w:t>ound to soil organic matter,</w:t>
      </w:r>
      <w:r w:rsidRPr="00B32AB9">
        <w:rPr>
          <w:rFonts w:ascii="Times New Roman" w:hAnsi="Times New Roman" w:cs="Times New Roman"/>
          <w:color w:val="000000"/>
          <w:sz w:val="24"/>
          <w:szCs w:val="24"/>
        </w:rPr>
        <w:t xml:space="preserve"> precipitated such as oxides,</w:t>
      </w:r>
      <w:r>
        <w:rPr>
          <w:rFonts w:ascii="Times New Roman" w:hAnsi="Times New Roman" w:cs="Times New Roman"/>
          <w:color w:val="000000"/>
          <w:sz w:val="24"/>
          <w:szCs w:val="24"/>
        </w:rPr>
        <w:t xml:space="preserve"> hydroxides, carbonates, and</w:t>
      </w:r>
      <w:r w:rsidRPr="00B32AB9">
        <w:rPr>
          <w:rFonts w:ascii="Times New Roman" w:hAnsi="Times New Roman" w:cs="Times New Roman"/>
          <w:color w:val="000000"/>
          <w:sz w:val="24"/>
          <w:szCs w:val="24"/>
        </w:rPr>
        <w:t xml:space="preserve"> embedded in structure of the silicate minerals. Soil sequential extractions are employed to isolate and quantify metals. Associated with different fractions-(Tessierei al., 979).phyto extraction to occur, contaminants must be bioavailable (ready to be absorbed by roots). Bioavailability depends on metal solubility in soil solution. Only metals associated with fractions 1 and 2 (above) are readily available for plant uptake. Some metals, such as Zn and Cd, occur primarily in exchangeable, readily bioavailable form. Others, such as Pb, occur as soil precipitate, a significantly less bioavailable form.</w:t>
      </w:r>
    </w:p>
    <w:p w:rsidR="00684CDA" w:rsidRDefault="00684CDA" w:rsidP="00684CDA">
      <w:pPr>
        <w:shd w:val="clear" w:color="auto" w:fill="FFFFFF"/>
        <w:autoSpaceDE w:val="0"/>
        <w:autoSpaceDN w:val="0"/>
        <w:adjustRightInd w:val="0"/>
        <w:spacing w:after="0" w:line="480" w:lineRule="auto"/>
        <w:ind w:left="90"/>
        <w:jc w:val="both"/>
        <w:rPr>
          <w:rFonts w:ascii="Times New Roman" w:hAnsi="Times New Roman" w:cs="Times New Roman"/>
          <w:b/>
          <w:color w:val="000000"/>
          <w:sz w:val="24"/>
          <w:szCs w:val="24"/>
        </w:rPr>
      </w:pPr>
    </w:p>
    <w:p w:rsidR="00684CDA" w:rsidRPr="00B32AB9" w:rsidRDefault="00684CDA" w:rsidP="00684CDA">
      <w:pPr>
        <w:shd w:val="clear" w:color="auto" w:fill="FFFFFF"/>
        <w:autoSpaceDE w:val="0"/>
        <w:autoSpaceDN w:val="0"/>
        <w:adjustRightInd w:val="0"/>
        <w:spacing w:after="0" w:line="480" w:lineRule="auto"/>
        <w:ind w:left="90"/>
        <w:jc w:val="both"/>
        <w:rPr>
          <w:rFonts w:ascii="Times New Roman" w:hAnsi="Times New Roman" w:cs="Times New Roman"/>
          <w:b/>
          <w:sz w:val="24"/>
          <w:szCs w:val="24"/>
        </w:rPr>
      </w:pPr>
      <w:r w:rsidRPr="00B32AB9">
        <w:rPr>
          <w:rFonts w:ascii="Times New Roman" w:hAnsi="Times New Roman" w:cs="Times New Roman"/>
          <w:b/>
          <w:color w:val="000000"/>
          <w:sz w:val="24"/>
          <w:szCs w:val="24"/>
        </w:rPr>
        <w:lastRenderedPageBreak/>
        <w:t>2.2.4</w:t>
      </w:r>
      <w:r w:rsidRPr="00B32AB9">
        <w:rPr>
          <w:rFonts w:ascii="Times New Roman" w:hAnsi="Times New Roman" w:cs="Times New Roman"/>
          <w:b/>
          <w:color w:val="000000"/>
          <w:sz w:val="24"/>
          <w:szCs w:val="24"/>
        </w:rPr>
        <w:tab/>
        <w:t>Effect of Soil Properties On Metal Bioavailability</w:t>
      </w:r>
    </w:p>
    <w:p w:rsidR="00684CDA" w:rsidRPr="00B32AB9" w:rsidRDefault="00684CDA" w:rsidP="00684CDA">
      <w:pPr>
        <w:spacing w:line="480" w:lineRule="auto"/>
        <w:ind w:left="90"/>
        <w:jc w:val="both"/>
        <w:rPr>
          <w:rFonts w:ascii="Times New Roman" w:hAnsi="Times New Roman" w:cs="Times New Roman"/>
          <w:color w:val="000000"/>
          <w:sz w:val="24"/>
          <w:szCs w:val="24"/>
        </w:rPr>
      </w:pPr>
      <w:r>
        <w:rPr>
          <w:rFonts w:ascii="Times New Roman" w:hAnsi="Times New Roman" w:cs="Times New Roman"/>
          <w:color w:val="000000"/>
          <w:sz w:val="24"/>
          <w:szCs w:val="24"/>
        </w:rPr>
        <w:tab/>
      </w:r>
      <w:r w:rsidRPr="00B32AB9">
        <w:rPr>
          <w:rFonts w:ascii="Times New Roman" w:hAnsi="Times New Roman" w:cs="Times New Roman"/>
          <w:color w:val="000000"/>
          <w:sz w:val="24"/>
          <w:szCs w:val="24"/>
        </w:rPr>
        <w:t xml:space="preserve">The chemistry of metal interaction with soil matrix is central to the phytoremediation concept. In general, sorption to soil particles reduces the activity of metals in the system. Thus, the higher the cation exchange capacity (CEC) of the soil, the greater the sorption and immobilization of the metals. In acidic soils, metal desorption from soil binding sites into solution is stimulated due to H competition for binding sites. Soil pH affects not only metal bioavailability, but also the very process of metal uptake into roots. This effect appears to be metal specific. For example, in </w:t>
      </w:r>
      <w:r w:rsidRPr="00B32AB9">
        <w:rPr>
          <w:rFonts w:ascii="Times New Roman" w:hAnsi="Times New Roman" w:cs="Times New Roman"/>
          <w:i/>
          <w:iCs/>
          <w:color w:val="000000"/>
          <w:sz w:val="24"/>
          <w:szCs w:val="24"/>
        </w:rPr>
        <w:t xml:space="preserve">T. caerulescens, </w:t>
      </w:r>
      <w:r w:rsidRPr="00B32AB9">
        <w:rPr>
          <w:rFonts w:ascii="Times New Roman" w:hAnsi="Times New Roman" w:cs="Times New Roman"/>
          <w:color w:val="000000"/>
          <w:sz w:val="24"/>
          <w:szCs w:val="24"/>
        </w:rPr>
        <w:t>Zn uptake in rcot.5 showed small pH dependence, whereas uptake of Mn and Cd was more dependent on soil acidity (Brown et al., 1995a).</w:t>
      </w:r>
    </w:p>
    <w:p w:rsidR="00684CDA" w:rsidRPr="00322C12" w:rsidRDefault="00684CDA" w:rsidP="00684CDA">
      <w:pPr>
        <w:tabs>
          <w:tab w:val="left" w:pos="-567"/>
        </w:tabs>
        <w:spacing w:line="480" w:lineRule="auto"/>
        <w:ind w:left="90"/>
        <w:jc w:val="both"/>
        <w:rPr>
          <w:rFonts w:ascii="Times New Roman" w:hAnsi="Times New Roman" w:cs="Times New Roman"/>
          <w:b/>
          <w:sz w:val="24"/>
          <w:szCs w:val="24"/>
        </w:rPr>
      </w:pPr>
      <w:r w:rsidRPr="00322C12">
        <w:rPr>
          <w:rFonts w:ascii="Times New Roman" w:hAnsi="Times New Roman" w:cs="Times New Roman"/>
          <w:b/>
          <w:sz w:val="24"/>
          <w:szCs w:val="24"/>
        </w:rPr>
        <w:t>2.3</w:t>
      </w:r>
      <w:r w:rsidRPr="00322C12">
        <w:rPr>
          <w:rFonts w:ascii="Times New Roman" w:hAnsi="Times New Roman" w:cs="Times New Roman"/>
          <w:b/>
          <w:sz w:val="24"/>
          <w:szCs w:val="24"/>
        </w:rPr>
        <w:tab/>
        <w:t>Phytoremediation</w:t>
      </w:r>
    </w:p>
    <w:p w:rsidR="00684CDA" w:rsidRPr="00B32AB9" w:rsidRDefault="00684CDA" w:rsidP="00684CDA">
      <w:pPr>
        <w:tabs>
          <w:tab w:val="left" w:pos="0"/>
        </w:tabs>
        <w:autoSpaceDE w:val="0"/>
        <w:autoSpaceDN w:val="0"/>
        <w:adjustRightInd w:val="0"/>
        <w:spacing w:after="0" w:line="480" w:lineRule="auto"/>
        <w:ind w:left="90"/>
        <w:jc w:val="both"/>
        <w:rPr>
          <w:rFonts w:ascii="Times New Roman" w:hAnsi="Times New Roman" w:cs="Times New Roman"/>
          <w:sz w:val="24"/>
          <w:szCs w:val="24"/>
        </w:rPr>
      </w:pPr>
      <w:r w:rsidRPr="00B32AB9">
        <w:rPr>
          <w:rFonts w:ascii="Times New Roman" w:hAnsi="Times New Roman" w:cs="Times New Roman"/>
          <w:sz w:val="24"/>
          <w:szCs w:val="24"/>
        </w:rPr>
        <w:t xml:space="preserve">             Phyto-remediation </w:t>
      </w:r>
      <w:r w:rsidRPr="00B32AB9">
        <w:rPr>
          <w:rFonts w:ascii="Times New Roman" w:hAnsi="Times New Roman" w:cs="Times New Roman"/>
          <w:bCs/>
          <w:iCs/>
          <w:sz w:val="24"/>
          <w:szCs w:val="24"/>
        </w:rPr>
        <w:t xml:space="preserve">is </w:t>
      </w:r>
      <w:r w:rsidRPr="00B32AB9">
        <w:rPr>
          <w:rFonts w:ascii="Times New Roman" w:hAnsi="Times New Roman" w:cs="Times New Roman"/>
          <w:sz w:val="24"/>
          <w:szCs w:val="24"/>
        </w:rPr>
        <w:t>an innovative techno</w:t>
      </w:r>
      <w:r>
        <w:rPr>
          <w:rFonts w:ascii="Times New Roman" w:hAnsi="Times New Roman" w:cs="Times New Roman"/>
          <w:sz w:val="24"/>
          <w:szCs w:val="24"/>
        </w:rPr>
        <w:t xml:space="preserve">logy that uses plants to remove </w:t>
      </w:r>
      <w:r w:rsidRPr="00B32AB9">
        <w:rPr>
          <w:rFonts w:ascii="Times New Roman" w:hAnsi="Times New Roman" w:cs="Times New Roman"/>
          <w:sz w:val="24"/>
          <w:szCs w:val="24"/>
        </w:rPr>
        <w:t>And/or degrade environmental contaminants such as heavy metals and organic Compounds. Plants that possess the ability to accumulate high levels of metal In their biomass are referred to as metal accumulators. About 300 years ago, plants were proposed for the use in the treatment of wastewater (Hartman, 1975). At the end of the 19</w:t>
      </w:r>
      <w:r w:rsidRPr="00B32AB9">
        <w:rPr>
          <w:rFonts w:ascii="Times New Roman" w:hAnsi="Times New Roman" w:cs="Times New Roman"/>
          <w:sz w:val="24"/>
          <w:szCs w:val="24"/>
          <w:vertAlign w:val="superscript"/>
        </w:rPr>
        <w:t>th</w:t>
      </w:r>
      <w:r w:rsidRPr="00B32AB9">
        <w:rPr>
          <w:rFonts w:ascii="Times New Roman" w:hAnsi="Times New Roman" w:cs="Times New Roman"/>
          <w:sz w:val="24"/>
          <w:szCs w:val="24"/>
        </w:rPr>
        <w:t xml:space="preserve"> century, </w:t>
      </w:r>
      <w:r w:rsidRPr="00BA6716">
        <w:rPr>
          <w:rFonts w:asciiTheme="majorHAnsi" w:hAnsiTheme="majorHAnsi" w:cs="Times New Roman"/>
          <w:i/>
          <w:sz w:val="24"/>
          <w:szCs w:val="24"/>
        </w:rPr>
        <w:t>Thlaspicaerulescens</w:t>
      </w:r>
      <w:r w:rsidRPr="00B32AB9">
        <w:rPr>
          <w:rFonts w:ascii="Times New Roman" w:hAnsi="Times New Roman" w:cs="Times New Roman"/>
          <w:sz w:val="24"/>
          <w:szCs w:val="24"/>
        </w:rPr>
        <w:t>and Viols calaminaria were the first plant species documented to accumulate high levels of metals in leaves (Baumann, 1885).</w:t>
      </w:r>
    </w:p>
    <w:p w:rsidR="00684CDA" w:rsidRPr="00B32AB9" w:rsidRDefault="00684CDA" w:rsidP="00684CDA">
      <w:pPr>
        <w:tabs>
          <w:tab w:val="left" w:pos="0"/>
        </w:tabs>
        <w:autoSpaceDE w:val="0"/>
        <w:autoSpaceDN w:val="0"/>
        <w:adjustRightInd w:val="0"/>
        <w:spacing w:after="0" w:line="480" w:lineRule="auto"/>
        <w:ind w:left="90"/>
        <w:jc w:val="both"/>
        <w:rPr>
          <w:rFonts w:ascii="Times New Roman" w:hAnsi="Times New Roman" w:cs="Times New Roman"/>
          <w:sz w:val="24"/>
          <w:szCs w:val="24"/>
        </w:rPr>
      </w:pPr>
      <w:r w:rsidRPr="00B32AB9">
        <w:rPr>
          <w:rFonts w:ascii="Times New Roman" w:hAnsi="Times New Roman" w:cs="Times New Roman"/>
          <w:sz w:val="24"/>
          <w:szCs w:val="24"/>
        </w:rPr>
        <w:t xml:space="preserve"> The idea of using plants to extract metals from contaminated soil was reintroduced and developed by Utsunamyia (1980) and Chaney</w:t>
      </w:r>
      <w:r>
        <w:rPr>
          <w:rFonts w:ascii="Times New Roman" w:hAnsi="Times New Roman" w:cs="Times New Roman"/>
          <w:sz w:val="24"/>
          <w:szCs w:val="24"/>
        </w:rPr>
        <w:t xml:space="preserve"> </w:t>
      </w:r>
      <w:r w:rsidRPr="00B32AB9">
        <w:rPr>
          <w:rFonts w:ascii="Times New Roman" w:hAnsi="Times New Roman" w:cs="Times New Roman"/>
          <w:sz w:val="24"/>
          <w:szCs w:val="24"/>
        </w:rPr>
        <w:t>(1983), and the first field trial on Zn and Cd phytoremediation was conducted in 1991 (Baker et al.) despite significant success in phytoremediation, understanding on metals extraction from soil is still emerging.</w:t>
      </w:r>
    </w:p>
    <w:p w:rsidR="00684CDA" w:rsidRPr="00D62DFC" w:rsidRDefault="00684CDA" w:rsidP="00684CDA">
      <w:pPr>
        <w:shd w:val="clear" w:color="auto" w:fill="FFFFFF"/>
        <w:autoSpaceDE w:val="0"/>
        <w:autoSpaceDN w:val="0"/>
        <w:adjustRightInd w:val="0"/>
        <w:spacing w:after="0" w:line="480" w:lineRule="auto"/>
        <w:ind w:left="90"/>
        <w:jc w:val="both"/>
        <w:rPr>
          <w:rFonts w:ascii="Times New Roman" w:hAnsi="Times New Roman" w:cs="Times New Roman"/>
          <w:sz w:val="24"/>
          <w:szCs w:val="24"/>
        </w:rPr>
      </w:pPr>
      <w:r w:rsidRPr="00D62DFC">
        <w:rPr>
          <w:rFonts w:ascii="Times New Roman" w:hAnsi="Times New Roman" w:cs="Times New Roman"/>
          <w:b/>
          <w:bCs/>
          <w:sz w:val="24"/>
          <w:szCs w:val="24"/>
        </w:rPr>
        <w:t>2.3.1</w:t>
      </w:r>
      <w:r w:rsidRPr="00D62DFC">
        <w:rPr>
          <w:rFonts w:ascii="Times New Roman" w:hAnsi="Times New Roman" w:cs="Times New Roman"/>
          <w:b/>
          <w:bCs/>
          <w:sz w:val="24"/>
          <w:szCs w:val="24"/>
        </w:rPr>
        <w:tab/>
        <w:t xml:space="preserve"> Plants Take Up of Toxic Metals</w:t>
      </w:r>
    </w:p>
    <w:p w:rsidR="00684CDA" w:rsidRPr="00B32AB9" w:rsidRDefault="00684CDA" w:rsidP="00684CDA">
      <w:pPr>
        <w:shd w:val="clear" w:color="auto" w:fill="FFFFFF"/>
        <w:autoSpaceDE w:val="0"/>
        <w:autoSpaceDN w:val="0"/>
        <w:adjustRightInd w:val="0"/>
        <w:spacing w:after="0" w:line="480" w:lineRule="auto"/>
        <w:ind w:left="90"/>
        <w:jc w:val="both"/>
        <w:rPr>
          <w:rFonts w:ascii="Times New Roman" w:hAnsi="Times New Roman" w:cs="Times New Roman"/>
          <w:sz w:val="24"/>
          <w:szCs w:val="24"/>
        </w:rPr>
      </w:pPr>
      <w:r>
        <w:rPr>
          <w:rFonts w:ascii="Times New Roman" w:hAnsi="Times New Roman" w:cs="Times New Roman"/>
          <w:sz w:val="24"/>
          <w:szCs w:val="24"/>
        </w:rPr>
        <w:lastRenderedPageBreak/>
        <w:tab/>
      </w:r>
      <w:r w:rsidRPr="00B32AB9">
        <w:rPr>
          <w:rFonts w:ascii="Times New Roman" w:hAnsi="Times New Roman" w:cs="Times New Roman"/>
          <w:sz w:val="24"/>
          <w:szCs w:val="24"/>
        </w:rPr>
        <w:t>Many metals such as Zn, Mn, Ni and Cu are essential micronutrients. In common no accumulator plants, accumulation of these micronutrients does not exceed their metabolic needs (&lt;10ppm). In contrast, metal hyper accumulator plants can accumulate exceptionally high amounts of metals (in the thousands of ppm). Since metal accumulation is ultimately an energy consuming process, one would wonder what evolutionary advantage does metal. Hyper accumulation gives to these species? Recent studies have slow that metal accumulation in the foliage may allow hyper accumulator Pspepiestc evade predators including caterpillars fungi and bacteria (Boydand'Martens,'1994; Pollard and Baker, 1997).</w:t>
      </w:r>
    </w:p>
    <w:p w:rsidR="00684CDA" w:rsidRPr="00D62DFC" w:rsidRDefault="00684CDA" w:rsidP="00684CDA">
      <w:pPr>
        <w:shd w:val="clear" w:color="auto" w:fill="FFFFFF"/>
        <w:autoSpaceDE w:val="0"/>
        <w:autoSpaceDN w:val="0"/>
        <w:adjustRightInd w:val="0"/>
        <w:spacing w:after="0" w:line="480" w:lineRule="auto"/>
        <w:ind w:left="90"/>
        <w:jc w:val="both"/>
        <w:rPr>
          <w:rFonts w:ascii="Times New Roman" w:hAnsi="Times New Roman" w:cs="Times New Roman"/>
          <w:sz w:val="24"/>
          <w:szCs w:val="24"/>
        </w:rPr>
      </w:pPr>
      <w:r w:rsidRPr="00D62DFC">
        <w:rPr>
          <w:rFonts w:ascii="Times New Roman" w:hAnsi="Times New Roman" w:cs="Times New Roman"/>
          <w:b/>
          <w:bCs/>
          <w:sz w:val="24"/>
          <w:szCs w:val="24"/>
        </w:rPr>
        <w:t>2.3.2 Hyper Accumulator Species</w:t>
      </w:r>
    </w:p>
    <w:p w:rsidR="00684CDA" w:rsidRPr="00B32AB9" w:rsidRDefault="00684CDA" w:rsidP="00684CDA">
      <w:pPr>
        <w:shd w:val="clear" w:color="auto" w:fill="FFFFFF"/>
        <w:autoSpaceDE w:val="0"/>
        <w:autoSpaceDN w:val="0"/>
        <w:adjustRightInd w:val="0"/>
        <w:spacing w:after="0" w:line="480" w:lineRule="auto"/>
        <w:ind w:left="90"/>
        <w:jc w:val="both"/>
        <w:rPr>
          <w:rFonts w:ascii="Times New Roman" w:hAnsi="Times New Roman" w:cs="Times New Roman"/>
          <w:sz w:val="24"/>
          <w:szCs w:val="24"/>
        </w:rPr>
      </w:pPr>
      <w:r>
        <w:rPr>
          <w:rFonts w:ascii="Times New Roman" w:hAnsi="Times New Roman" w:cs="Times New Roman"/>
          <w:sz w:val="24"/>
          <w:szCs w:val="24"/>
        </w:rPr>
        <w:tab/>
      </w:r>
      <w:r w:rsidRPr="00B32AB9">
        <w:rPr>
          <w:rFonts w:ascii="Times New Roman" w:hAnsi="Times New Roman" w:cs="Times New Roman"/>
          <w:sz w:val="24"/>
          <w:szCs w:val="24"/>
        </w:rPr>
        <w:t>Hyper accumulators are conventionally defined as species capable of accumulating metals at levels 100-fold greater than those typically measured in common no accumulator plants. Thus, a hyper accumulator will concentrate more than: lOppm Hg; 100 ppm Cd; 1,000 ppm Co, Cr.</w:t>
      </w:r>
      <w:r>
        <w:rPr>
          <w:rFonts w:ascii="Times New Roman" w:hAnsi="Times New Roman" w:cs="Times New Roman"/>
          <w:sz w:val="24"/>
          <w:szCs w:val="24"/>
        </w:rPr>
        <w:t xml:space="preserve"> </w:t>
      </w:r>
      <w:r w:rsidRPr="00B32AB9">
        <w:rPr>
          <w:rFonts w:ascii="Times New Roman" w:hAnsi="Times New Roman" w:cs="Times New Roman"/>
          <w:sz w:val="24"/>
          <w:szCs w:val="24"/>
        </w:rPr>
        <w:t>Cu, and Pb; 10,000 ppm Ni and Zn. To date, approximately 400 plant species from at least 45 plant families have been reported to hyper accumulate metals.  Most hyperaccumulators bio concentrate Ni, about 30 absorb Co., Cu, and/or Zn, even</w:t>
      </w:r>
      <w:r>
        <w:rPr>
          <w:rFonts w:ascii="Times New Roman" w:hAnsi="Times New Roman" w:cs="Times New Roman"/>
          <w:sz w:val="24"/>
          <w:szCs w:val="24"/>
        </w:rPr>
        <w:t xml:space="preserve"> </w:t>
      </w:r>
      <w:r w:rsidRPr="00B32AB9">
        <w:rPr>
          <w:rFonts w:ascii="Times New Roman" w:hAnsi="Times New Roman" w:cs="Times New Roman"/>
          <w:sz w:val="24"/>
          <w:szCs w:val="24"/>
        </w:rPr>
        <w:t xml:space="preserve">fewer species accumulate Mn and Cd, and there are no known natural Pb-hyperaccumulators (Reeves and Baker1999). Several hyper accumulators and their bioaccumulation potential. The best-known metal hyper accumulator is </w:t>
      </w:r>
      <w:r w:rsidRPr="00B32AB9">
        <w:rPr>
          <w:rFonts w:ascii="Times New Roman" w:hAnsi="Times New Roman" w:cs="Times New Roman"/>
          <w:iCs/>
          <w:sz w:val="24"/>
          <w:szCs w:val="24"/>
        </w:rPr>
        <w:t>Th</w:t>
      </w:r>
      <w:r>
        <w:rPr>
          <w:rFonts w:ascii="Times New Roman" w:hAnsi="Times New Roman" w:cs="Times New Roman"/>
          <w:iCs/>
          <w:sz w:val="24"/>
          <w:szCs w:val="24"/>
        </w:rPr>
        <w:t>laspicaerulescens</w:t>
      </w:r>
      <w:r w:rsidRPr="00B32AB9">
        <w:rPr>
          <w:rFonts w:ascii="Times New Roman" w:hAnsi="Times New Roman" w:cs="Times New Roman"/>
          <w:sz w:val="24"/>
          <w:szCs w:val="24"/>
        </w:rPr>
        <w:t xml:space="preserve"> (alpine pennycress). </w:t>
      </w:r>
    </w:p>
    <w:p w:rsidR="00684CDA" w:rsidRPr="00322C12" w:rsidRDefault="00684CDA" w:rsidP="00684CDA">
      <w:pPr>
        <w:shd w:val="clear" w:color="auto" w:fill="FFFFFF"/>
        <w:autoSpaceDE w:val="0"/>
        <w:autoSpaceDN w:val="0"/>
        <w:adjustRightInd w:val="0"/>
        <w:spacing w:after="0" w:line="480" w:lineRule="auto"/>
        <w:ind w:left="90"/>
        <w:jc w:val="both"/>
        <w:rPr>
          <w:rFonts w:ascii="Times New Roman" w:hAnsi="Times New Roman" w:cs="Times New Roman"/>
          <w:sz w:val="24"/>
          <w:szCs w:val="24"/>
        </w:rPr>
      </w:pPr>
      <w:r w:rsidRPr="00322C12">
        <w:rPr>
          <w:rFonts w:ascii="Times New Roman" w:hAnsi="Times New Roman" w:cs="Times New Roman"/>
          <w:b/>
          <w:bCs/>
          <w:sz w:val="24"/>
          <w:szCs w:val="24"/>
        </w:rPr>
        <w:t>2.3.3 Tolerance of plant to High Metal Concentration In Soil</w:t>
      </w:r>
    </w:p>
    <w:p w:rsidR="00684CDA" w:rsidRDefault="00684CDA" w:rsidP="00684CDA">
      <w:pPr>
        <w:shd w:val="clear" w:color="auto" w:fill="FFFFFF"/>
        <w:autoSpaceDE w:val="0"/>
        <w:autoSpaceDN w:val="0"/>
        <w:adjustRightInd w:val="0"/>
        <w:spacing w:after="0" w:line="480" w:lineRule="auto"/>
        <w:ind w:left="90"/>
        <w:jc w:val="both"/>
        <w:rPr>
          <w:rFonts w:ascii="Times New Roman" w:hAnsi="Times New Roman" w:cs="Times New Roman"/>
          <w:sz w:val="24"/>
          <w:szCs w:val="24"/>
        </w:rPr>
      </w:pPr>
      <w:r>
        <w:rPr>
          <w:rFonts w:ascii="Times New Roman" w:hAnsi="Times New Roman" w:cs="Times New Roman"/>
          <w:sz w:val="24"/>
          <w:szCs w:val="24"/>
        </w:rPr>
        <w:tab/>
      </w:r>
      <w:r w:rsidRPr="00B32AB9">
        <w:rPr>
          <w:rFonts w:ascii="Times New Roman" w:hAnsi="Times New Roman" w:cs="Times New Roman"/>
          <w:sz w:val="24"/>
          <w:szCs w:val="24"/>
        </w:rPr>
        <w:t xml:space="preserve">In comparison, in related populations inhabiting uncontaminated areas, a continuous gradation between ecotypes with high and low tolerance usually occurs. Plants evolved several effective mechanisms for tolerating high </w:t>
      </w:r>
      <w:r>
        <w:rPr>
          <w:rFonts w:ascii="Times New Roman" w:hAnsi="Times New Roman" w:cs="Times New Roman"/>
          <w:sz w:val="24"/>
          <w:szCs w:val="24"/>
        </w:rPr>
        <w:t>concentrations of metals in-soil</w:t>
      </w:r>
      <w:r w:rsidRPr="00B32AB9">
        <w:rPr>
          <w:rFonts w:ascii="Times New Roman" w:hAnsi="Times New Roman" w:cs="Times New Roman"/>
          <w:sz w:val="24"/>
          <w:szCs w:val="24"/>
        </w:rPr>
        <w:t xml:space="preserve">. In some species, tolerance is achieved by preventing toxic metals uptake into root cells. These plants, coined </w:t>
      </w:r>
      <w:r w:rsidRPr="00B32AB9">
        <w:rPr>
          <w:rFonts w:ascii="Times New Roman" w:hAnsi="Times New Roman" w:cs="Times New Roman"/>
          <w:sz w:val="24"/>
          <w:szCs w:val="24"/>
        </w:rPr>
        <w:lastRenderedPageBreak/>
        <w:t>excluders, have little potential for metal extraction. Such an excluder is "Merlin," a commercial-variety of red fescue</w:t>
      </w:r>
      <w:r w:rsidRPr="00B32AB9">
        <w:rPr>
          <w:rFonts w:ascii="Times New Roman" w:hAnsi="Times New Roman" w:cs="Times New Roman"/>
          <w:iCs/>
          <w:sz w:val="24"/>
          <w:szCs w:val="24"/>
        </w:rPr>
        <w:t xml:space="preserve">, </w:t>
      </w:r>
      <w:r w:rsidRPr="00B32AB9">
        <w:rPr>
          <w:rFonts w:ascii="Times New Roman" w:hAnsi="Times New Roman" w:cs="Times New Roman"/>
          <w:sz w:val="24"/>
          <w:szCs w:val="24"/>
        </w:rPr>
        <w:t>used to stabilize erosion-susceptible metal-contaminated soils. A second group of plants, accumulators, does not prevent metals from entering the root. Accumulator species have evolved specific mechanisms for detoxifying high metal levels accumulated in the cells. These mechanisms allow bioaccumulation of extremely high concentration of metals. In addition, a third group of plants, termed indicators, shows poor control over metal uptake and transport processes</w:t>
      </w:r>
    </w:p>
    <w:p w:rsidR="00684CDA" w:rsidRPr="00322C12" w:rsidRDefault="00684CDA" w:rsidP="00684CDA">
      <w:pPr>
        <w:shd w:val="clear" w:color="auto" w:fill="FFFFFF"/>
        <w:autoSpaceDE w:val="0"/>
        <w:autoSpaceDN w:val="0"/>
        <w:adjustRightInd w:val="0"/>
        <w:spacing w:after="0" w:line="480" w:lineRule="auto"/>
        <w:ind w:left="90"/>
        <w:jc w:val="both"/>
        <w:rPr>
          <w:rFonts w:ascii="Times New Roman" w:hAnsi="Times New Roman" w:cs="Times New Roman"/>
          <w:b/>
          <w:sz w:val="24"/>
          <w:szCs w:val="24"/>
        </w:rPr>
      </w:pPr>
      <w:r w:rsidRPr="00322C12">
        <w:rPr>
          <w:rFonts w:ascii="Times New Roman" w:hAnsi="Times New Roman" w:cs="Times New Roman"/>
          <w:b/>
          <w:sz w:val="24"/>
          <w:szCs w:val="24"/>
        </w:rPr>
        <w:t>2.3.4</w:t>
      </w:r>
      <w:r w:rsidRPr="00322C12">
        <w:rPr>
          <w:rFonts w:ascii="Times New Roman" w:hAnsi="Times New Roman" w:cs="Times New Roman"/>
          <w:b/>
          <w:sz w:val="24"/>
          <w:szCs w:val="24"/>
        </w:rPr>
        <w:tab/>
        <w:t>Mechanisms of metals uptake into roots and translocation to shoots</w:t>
      </w:r>
    </w:p>
    <w:p w:rsidR="00684CDA" w:rsidRDefault="00684CDA" w:rsidP="00684CDA">
      <w:pPr>
        <w:shd w:val="clear" w:color="auto" w:fill="FFFFFF"/>
        <w:autoSpaceDE w:val="0"/>
        <w:autoSpaceDN w:val="0"/>
        <w:adjustRightInd w:val="0"/>
        <w:spacing w:after="0" w:line="480" w:lineRule="auto"/>
        <w:ind w:left="90"/>
        <w:jc w:val="both"/>
        <w:rPr>
          <w:rFonts w:ascii="Times New Roman" w:hAnsi="Times New Roman" w:cs="Times New Roman"/>
          <w:sz w:val="24"/>
          <w:szCs w:val="24"/>
        </w:rPr>
      </w:pPr>
      <w:r>
        <w:rPr>
          <w:rFonts w:ascii="Times New Roman" w:hAnsi="Times New Roman" w:cs="Times New Roman"/>
          <w:sz w:val="24"/>
          <w:szCs w:val="24"/>
        </w:rPr>
        <w:tab/>
      </w:r>
      <w:r w:rsidRPr="00B32AB9">
        <w:rPr>
          <w:rFonts w:ascii="Times New Roman" w:hAnsi="Times New Roman" w:cs="Times New Roman"/>
          <w:sz w:val="24"/>
          <w:szCs w:val="24"/>
        </w:rPr>
        <w:t xml:space="preserve">It is important to note that of the total amount of ions associated with the root, only a part is absorbed into cells. </w:t>
      </w:r>
      <w:r w:rsidRPr="00B32AB9">
        <w:rPr>
          <w:rFonts w:ascii="Times New Roman" w:hAnsi="Times New Roman" w:cs="Times New Roman"/>
          <w:iCs/>
          <w:sz w:val="24"/>
          <w:szCs w:val="24"/>
        </w:rPr>
        <w:t xml:space="preserve">A </w:t>
      </w:r>
      <w:r w:rsidRPr="00B32AB9">
        <w:rPr>
          <w:rFonts w:ascii="Times New Roman" w:hAnsi="Times New Roman" w:cs="Times New Roman"/>
          <w:sz w:val="24"/>
          <w:szCs w:val="24"/>
        </w:rPr>
        <w:t xml:space="preserve">significant ion fraction is physically adsorbed at the extracellular negatively charged sites (COO") of the root cell walls. The cell wall-bound fraction cannot be </w:t>
      </w:r>
      <w:r>
        <w:rPr>
          <w:rFonts w:ascii="Times New Roman" w:hAnsi="Times New Roman" w:cs="Times New Roman"/>
          <w:sz w:val="24"/>
          <w:szCs w:val="24"/>
        </w:rPr>
        <w:t>trans</w:t>
      </w:r>
      <w:r w:rsidRPr="00B32AB9">
        <w:rPr>
          <w:rFonts w:ascii="Times New Roman" w:hAnsi="Times New Roman" w:cs="Times New Roman"/>
          <w:sz w:val="24"/>
          <w:szCs w:val="24"/>
        </w:rPr>
        <w:t>located to the shoots and, therefore, cannot be removed by harvesting shoot biomass (phyto</w:t>
      </w:r>
      <w:r>
        <w:rPr>
          <w:rFonts w:ascii="Times New Roman" w:hAnsi="Times New Roman" w:cs="Times New Roman"/>
          <w:sz w:val="24"/>
          <w:szCs w:val="24"/>
        </w:rPr>
        <w:t>-</w:t>
      </w:r>
      <w:r w:rsidRPr="00B32AB9">
        <w:rPr>
          <w:rFonts w:ascii="Times New Roman" w:hAnsi="Times New Roman" w:cs="Times New Roman"/>
          <w:sz w:val="24"/>
          <w:szCs w:val="24"/>
        </w:rPr>
        <w:t>extraction). Thus, it is possible that a plant exhibiting significant metal accumulation into the root, to express a limited capacity for example, many plants accumulate Pb in roots, but Pb translocation to shoot is very low. In support of this, Blaylock and Huang (1999) concluded that the limiting step for Pbphyto</w:t>
      </w:r>
      <w:r>
        <w:rPr>
          <w:rFonts w:ascii="Times New Roman" w:hAnsi="Times New Roman" w:cs="Times New Roman"/>
          <w:sz w:val="24"/>
          <w:szCs w:val="24"/>
        </w:rPr>
        <w:t>-</w:t>
      </w:r>
      <w:r w:rsidRPr="00B32AB9">
        <w:rPr>
          <w:rFonts w:ascii="Times New Roman" w:hAnsi="Times New Roman" w:cs="Times New Roman"/>
          <w:sz w:val="24"/>
          <w:szCs w:val="24"/>
        </w:rPr>
        <w:t>extraction is the long distance translocation from roots to shoots.</w:t>
      </w:r>
    </w:p>
    <w:p w:rsidR="00684CDA" w:rsidRDefault="00684CDA" w:rsidP="00684CDA">
      <w:pPr>
        <w:tabs>
          <w:tab w:val="left" w:pos="0"/>
        </w:tabs>
        <w:spacing w:after="0" w:line="240" w:lineRule="auto"/>
        <w:ind w:left="90"/>
        <w:jc w:val="both"/>
        <w:rPr>
          <w:rFonts w:ascii="Times New Roman" w:hAnsi="Times New Roman" w:cs="Times New Roman"/>
          <w:b/>
          <w:sz w:val="28"/>
          <w:szCs w:val="28"/>
        </w:rPr>
      </w:pPr>
    </w:p>
    <w:p w:rsidR="00684CDA" w:rsidRDefault="00684CDA" w:rsidP="00684CDA">
      <w:pPr>
        <w:tabs>
          <w:tab w:val="left" w:pos="0"/>
        </w:tabs>
        <w:spacing w:after="0" w:line="240" w:lineRule="auto"/>
        <w:ind w:left="90"/>
        <w:jc w:val="both"/>
        <w:rPr>
          <w:rFonts w:ascii="Times New Roman" w:hAnsi="Times New Roman" w:cs="Times New Roman"/>
          <w:b/>
          <w:sz w:val="28"/>
          <w:szCs w:val="28"/>
        </w:rPr>
      </w:pPr>
    </w:p>
    <w:p w:rsidR="00684CDA" w:rsidRPr="00322C12" w:rsidRDefault="00684CDA" w:rsidP="00684CDA">
      <w:pPr>
        <w:tabs>
          <w:tab w:val="left" w:pos="0"/>
        </w:tabs>
        <w:spacing w:after="0" w:line="480" w:lineRule="auto"/>
        <w:ind w:left="90"/>
        <w:jc w:val="both"/>
        <w:rPr>
          <w:rFonts w:ascii="Times New Roman" w:hAnsi="Times New Roman" w:cs="Times New Roman"/>
          <w:b/>
          <w:sz w:val="24"/>
          <w:szCs w:val="24"/>
        </w:rPr>
      </w:pPr>
      <w:r w:rsidRPr="00322C12">
        <w:rPr>
          <w:rFonts w:ascii="Times New Roman" w:hAnsi="Times New Roman" w:cs="Times New Roman"/>
          <w:b/>
          <w:sz w:val="24"/>
          <w:szCs w:val="24"/>
        </w:rPr>
        <w:t>2.3.5 BENEFIT AND SET BACK OF PHYTOREMEDIATION</w:t>
      </w:r>
    </w:p>
    <w:p w:rsidR="00684CDA" w:rsidRPr="00ED48EB" w:rsidRDefault="00684CDA" w:rsidP="00684CDA">
      <w:pPr>
        <w:tabs>
          <w:tab w:val="left" w:pos="-567"/>
        </w:tabs>
        <w:spacing w:line="480" w:lineRule="auto"/>
        <w:ind w:left="90"/>
        <w:jc w:val="both"/>
        <w:rPr>
          <w:rFonts w:ascii="Times New Roman" w:hAnsi="Times New Roman" w:cs="Times New Roman"/>
          <w:sz w:val="24"/>
          <w:szCs w:val="24"/>
        </w:rPr>
      </w:pPr>
      <w:r>
        <w:rPr>
          <w:rFonts w:ascii="Times New Roman" w:hAnsi="Times New Roman" w:cs="Times New Roman"/>
          <w:sz w:val="24"/>
          <w:szCs w:val="24"/>
        </w:rPr>
        <w:tab/>
      </w:r>
      <w:r w:rsidRPr="00B32AB9">
        <w:rPr>
          <w:rFonts w:ascii="Times New Roman" w:hAnsi="Times New Roman" w:cs="Times New Roman"/>
          <w:sz w:val="24"/>
          <w:szCs w:val="24"/>
        </w:rPr>
        <w:t xml:space="preserve">Metal-contaminated soils are notoriously hard to remediate. The cost of soil remediation is highly variable and depends on the contaminants, soil properties, and site conditions. Cleaning of metal-contaminated soils via conventional engineering methods can be very </w:t>
      </w:r>
      <w:r w:rsidRPr="00B32AB9">
        <w:rPr>
          <w:rFonts w:ascii="Times New Roman" w:hAnsi="Times New Roman" w:cs="Times New Roman"/>
          <w:sz w:val="24"/>
          <w:szCs w:val="24"/>
        </w:rPr>
        <w:lastRenderedPageBreak/>
        <w:t>expensive. There is need for less expensive cleanup technologies. Phytoremediation is emerging as a cost-effective alternative.</w:t>
      </w:r>
    </w:p>
    <w:p w:rsidR="00684CDA" w:rsidRPr="00322C12" w:rsidRDefault="00684CDA" w:rsidP="00684CDA">
      <w:pPr>
        <w:tabs>
          <w:tab w:val="left" w:pos="-567"/>
        </w:tabs>
        <w:spacing w:after="0" w:line="240" w:lineRule="auto"/>
        <w:ind w:left="90"/>
        <w:jc w:val="both"/>
        <w:rPr>
          <w:rFonts w:ascii="Times New Roman" w:hAnsi="Times New Roman" w:cs="Times New Roman"/>
          <w:b/>
          <w:sz w:val="24"/>
          <w:szCs w:val="24"/>
        </w:rPr>
      </w:pPr>
      <w:r w:rsidRPr="00322C12">
        <w:rPr>
          <w:rFonts w:ascii="Times New Roman" w:hAnsi="Times New Roman" w:cs="Times New Roman"/>
          <w:b/>
          <w:sz w:val="24"/>
          <w:szCs w:val="24"/>
        </w:rPr>
        <w:t>2.3.6</w:t>
      </w:r>
      <w:r w:rsidRPr="00322C12">
        <w:rPr>
          <w:rFonts w:ascii="Times New Roman" w:hAnsi="Times New Roman" w:cs="Times New Roman"/>
          <w:b/>
          <w:sz w:val="24"/>
          <w:szCs w:val="24"/>
        </w:rPr>
        <w:tab/>
        <w:t>Causes of Contamination</w:t>
      </w:r>
    </w:p>
    <w:p w:rsidR="00684CDA" w:rsidRDefault="00684CDA" w:rsidP="00684CDA">
      <w:pPr>
        <w:pStyle w:val="NormalWeb"/>
        <w:tabs>
          <w:tab w:val="left" w:pos="-567"/>
        </w:tabs>
        <w:spacing w:line="480" w:lineRule="auto"/>
        <w:ind w:left="90"/>
        <w:jc w:val="both"/>
        <w:rPr>
          <w:color w:val="000000" w:themeColor="text1"/>
        </w:rPr>
      </w:pPr>
      <w:r>
        <w:tab/>
      </w:r>
      <w:hyperlink r:id="rId40" w:tooltip="Oil spill" w:history="1">
        <w:r w:rsidRPr="008A238A">
          <w:rPr>
            <w:rStyle w:val="Hyperlink"/>
            <w:color w:val="000000" w:themeColor="text1"/>
          </w:rPr>
          <w:t>Oil spills</w:t>
        </w:r>
      </w:hyperlink>
      <w:r w:rsidRPr="008A238A">
        <w:rPr>
          <w:color w:val="000000" w:themeColor="text1"/>
        </w:rPr>
        <w:t xml:space="preserve"> are a common event in Nigeria. Half of all spills occur due to </w:t>
      </w:r>
      <w:hyperlink r:id="rId41" w:tooltip="Pipeline transport" w:history="1">
        <w:r w:rsidRPr="008A238A">
          <w:rPr>
            <w:rStyle w:val="Hyperlink"/>
            <w:color w:val="000000" w:themeColor="text1"/>
          </w:rPr>
          <w:t>pipeline</w:t>
        </w:r>
      </w:hyperlink>
      <w:r w:rsidRPr="008A238A">
        <w:rPr>
          <w:color w:val="000000" w:themeColor="text1"/>
        </w:rPr>
        <w:t xml:space="preserve"> and tanker accidents (50%), other causes include sabotage (28%) and oil production operations (21%), with 1% of the spills being accounted for by inadequate or non-functional production equipment. Corrosion of pipelines and tankers is the rupturing or leaking of old production infrastructures that often do not receive inspection and maintenance. A reason that </w:t>
      </w:r>
      <w:hyperlink r:id="rId42" w:tooltip="Corrosion" w:history="1">
        <w:r w:rsidRPr="008A238A">
          <w:rPr>
            <w:rStyle w:val="Hyperlink"/>
            <w:color w:val="000000" w:themeColor="text1"/>
          </w:rPr>
          <w:t>corrosion</w:t>
        </w:r>
      </w:hyperlink>
      <w:r w:rsidRPr="008A238A">
        <w:rPr>
          <w:color w:val="000000" w:themeColor="text1"/>
        </w:rPr>
        <w:t xml:space="preserve"> accounts for such a high percentage of all spills is that as a result of the small size of the oilfields in the </w:t>
      </w:r>
      <w:hyperlink r:id="rId43" w:tooltip="Niger Delta" w:history="1">
        <w:r w:rsidRPr="008A238A">
          <w:rPr>
            <w:rStyle w:val="Hyperlink"/>
            <w:color w:val="000000" w:themeColor="text1"/>
          </w:rPr>
          <w:t>Niger Delta</w:t>
        </w:r>
      </w:hyperlink>
      <w:r w:rsidRPr="008A238A">
        <w:rPr>
          <w:color w:val="000000" w:themeColor="text1"/>
        </w:rPr>
        <w:t>, there is an extensive network of pipelines between the fields, as well as numero</w:t>
      </w:r>
      <w:r>
        <w:rPr>
          <w:color w:val="000000" w:themeColor="text1"/>
        </w:rPr>
        <w:t xml:space="preserve">us small networks of flow lines </w:t>
      </w:r>
      <w:r w:rsidRPr="008A238A">
        <w:rPr>
          <w:color w:val="000000" w:themeColor="text1"/>
        </w:rPr>
        <w:t xml:space="preserve">the narrow diameter pipes that carry oil </w:t>
      </w:r>
      <w:r>
        <w:rPr>
          <w:color w:val="000000" w:themeColor="text1"/>
        </w:rPr>
        <w:t xml:space="preserve">from wellheads to flow stations </w:t>
      </w:r>
      <w:r w:rsidRPr="008A238A">
        <w:rPr>
          <w:color w:val="000000" w:themeColor="text1"/>
        </w:rPr>
        <w:t>allowing many opportunities for leaks. In onshore areas most pipelines and flow lines are laid above ground. Pipelines, which have an estimate life span of about fifteen years, are old and susceptible to corrosion. Many of the pipelines are as old as twenty to twenty-five years. Shell admits that "most of the facilities were constructed between the 1960s and early 1980s to the then prevailing standards. SPDC [Shell Petroleum and Development Company] would not build them that way today</w:t>
      </w:r>
      <w:r>
        <w:rPr>
          <w:color w:val="000000" w:themeColor="text1"/>
        </w:rPr>
        <w:t>.</w:t>
      </w:r>
      <w:r w:rsidRPr="008A238A">
        <w:rPr>
          <w:color w:val="000000" w:themeColor="text1"/>
        </w:rPr>
        <w:t xml:space="preserve"> Sabotage is performed primarily through what is known as "bunkering", whereby the saboteur attempts to tap the pipeline. In the process of extraction sometimes the pipeline is damaged or destroyed. Oil extracted in this manner can often be sold. Sabotage and theft through oil </w:t>
      </w:r>
      <w:hyperlink r:id="rId44" w:tooltip="Siphon" w:history="1">
        <w:r w:rsidRPr="008A238A">
          <w:rPr>
            <w:rStyle w:val="Hyperlink"/>
            <w:color w:val="000000" w:themeColor="text1"/>
          </w:rPr>
          <w:t>siphoning</w:t>
        </w:r>
      </w:hyperlink>
      <w:r w:rsidRPr="008A238A">
        <w:rPr>
          <w:color w:val="000000" w:themeColor="text1"/>
        </w:rPr>
        <w:t xml:space="preserve"> has become a major issue in the Niger River Delta states as well, contributing to further environmental degradation. Damaged lines may go unnoticed for days, and repair of the damaged pipes takes even longer. Oil siphoning has become a big business, with the stolen oil quickly making its way onto the </w:t>
      </w:r>
      <w:r w:rsidRPr="008A238A">
        <w:rPr>
          <w:color w:val="000000" w:themeColor="text1"/>
        </w:rPr>
        <w:lastRenderedPageBreak/>
        <w:t xml:space="preserve">market. While the popularity of selling stolen oil increases, the numbers of deaths are increasing. In late December 2006 more than 200 people were killed in the </w:t>
      </w:r>
      <w:hyperlink r:id="rId45" w:tooltip="Lagos" w:history="1">
        <w:r w:rsidRPr="008A238A">
          <w:rPr>
            <w:rStyle w:val="Hyperlink"/>
            <w:color w:val="000000" w:themeColor="text1"/>
          </w:rPr>
          <w:t>Lagos</w:t>
        </w:r>
      </w:hyperlink>
      <w:r w:rsidRPr="008A238A">
        <w:rPr>
          <w:color w:val="000000" w:themeColor="text1"/>
        </w:rPr>
        <w:t xml:space="preserve"> region of Nigeria in an oil line explosion. Nigerian regulations of the oil industry are weak and rarely enforced allowing, in essence, the industry to self-regulate.</w:t>
      </w:r>
    </w:p>
    <w:p w:rsidR="00684CDA" w:rsidRDefault="00684CDA" w:rsidP="00684CDA">
      <w:pPr>
        <w:pStyle w:val="NormalWeb"/>
        <w:tabs>
          <w:tab w:val="left" w:pos="-567"/>
        </w:tabs>
        <w:spacing w:line="480" w:lineRule="auto"/>
        <w:ind w:left="90"/>
        <w:jc w:val="both"/>
        <w:rPr>
          <w:color w:val="000000" w:themeColor="text1"/>
        </w:rPr>
      </w:pPr>
    </w:p>
    <w:p w:rsidR="00684CDA" w:rsidRDefault="00684CDA" w:rsidP="00684CDA">
      <w:pPr>
        <w:pStyle w:val="NormalWeb"/>
        <w:tabs>
          <w:tab w:val="left" w:pos="-567"/>
        </w:tabs>
        <w:spacing w:line="480" w:lineRule="auto"/>
        <w:ind w:left="90"/>
        <w:jc w:val="both"/>
        <w:rPr>
          <w:color w:val="000000" w:themeColor="text1"/>
        </w:rPr>
      </w:pPr>
    </w:p>
    <w:p w:rsidR="00684CDA" w:rsidRDefault="00684CDA" w:rsidP="00684CDA">
      <w:pPr>
        <w:pStyle w:val="NormalWeb"/>
        <w:tabs>
          <w:tab w:val="left" w:pos="-567"/>
        </w:tabs>
        <w:spacing w:line="480" w:lineRule="auto"/>
        <w:ind w:left="90"/>
        <w:jc w:val="both"/>
        <w:rPr>
          <w:color w:val="000000" w:themeColor="text1"/>
        </w:rPr>
      </w:pPr>
    </w:p>
    <w:p w:rsidR="00684CDA" w:rsidRDefault="00684CDA" w:rsidP="00684CDA">
      <w:pPr>
        <w:pStyle w:val="NormalWeb"/>
        <w:tabs>
          <w:tab w:val="left" w:pos="-567"/>
        </w:tabs>
        <w:spacing w:line="480" w:lineRule="auto"/>
        <w:ind w:left="90"/>
        <w:jc w:val="both"/>
        <w:rPr>
          <w:color w:val="000000" w:themeColor="text1"/>
        </w:rPr>
      </w:pPr>
    </w:p>
    <w:p w:rsidR="00684CDA" w:rsidRDefault="00684CDA" w:rsidP="00684CDA">
      <w:pPr>
        <w:pStyle w:val="NormalWeb"/>
        <w:tabs>
          <w:tab w:val="left" w:pos="-567"/>
        </w:tabs>
        <w:spacing w:line="480" w:lineRule="auto"/>
        <w:ind w:left="90"/>
        <w:jc w:val="both"/>
        <w:rPr>
          <w:color w:val="000000" w:themeColor="text1"/>
        </w:rPr>
      </w:pPr>
    </w:p>
    <w:p w:rsidR="00684CDA" w:rsidRDefault="00684CDA" w:rsidP="00684CDA">
      <w:pPr>
        <w:pStyle w:val="NormalWeb"/>
        <w:tabs>
          <w:tab w:val="left" w:pos="-567"/>
        </w:tabs>
        <w:spacing w:line="480" w:lineRule="auto"/>
        <w:ind w:left="90"/>
        <w:jc w:val="both"/>
        <w:rPr>
          <w:color w:val="000000" w:themeColor="text1"/>
        </w:rPr>
      </w:pPr>
    </w:p>
    <w:p w:rsidR="00684CDA" w:rsidRDefault="00684CDA" w:rsidP="00684CDA">
      <w:pPr>
        <w:pStyle w:val="NormalWeb"/>
        <w:tabs>
          <w:tab w:val="left" w:pos="-567"/>
        </w:tabs>
        <w:spacing w:line="480" w:lineRule="auto"/>
        <w:ind w:left="90"/>
        <w:jc w:val="both"/>
        <w:rPr>
          <w:color w:val="000000" w:themeColor="text1"/>
        </w:rPr>
      </w:pPr>
    </w:p>
    <w:p w:rsidR="00684CDA" w:rsidRDefault="00684CDA" w:rsidP="00684CDA">
      <w:pPr>
        <w:pStyle w:val="NormalWeb"/>
        <w:tabs>
          <w:tab w:val="left" w:pos="-567"/>
        </w:tabs>
        <w:spacing w:line="480" w:lineRule="auto"/>
        <w:ind w:left="90"/>
        <w:jc w:val="both"/>
        <w:rPr>
          <w:color w:val="000000" w:themeColor="text1"/>
        </w:rPr>
      </w:pPr>
    </w:p>
    <w:p w:rsidR="00684CDA" w:rsidRDefault="00684CDA" w:rsidP="00684CDA">
      <w:pPr>
        <w:pStyle w:val="NormalWeb"/>
        <w:tabs>
          <w:tab w:val="left" w:pos="-567"/>
        </w:tabs>
        <w:spacing w:line="480" w:lineRule="auto"/>
        <w:ind w:left="90"/>
        <w:jc w:val="both"/>
        <w:rPr>
          <w:color w:val="000000" w:themeColor="text1"/>
        </w:rPr>
      </w:pPr>
    </w:p>
    <w:p w:rsidR="00684CDA" w:rsidRDefault="00684CDA" w:rsidP="00684CDA">
      <w:pPr>
        <w:tabs>
          <w:tab w:val="left" w:pos="-567"/>
        </w:tabs>
        <w:spacing w:after="0" w:line="480" w:lineRule="auto"/>
        <w:ind w:left="90"/>
        <w:jc w:val="center"/>
        <w:rPr>
          <w:rFonts w:ascii="Times New Roman" w:hAnsi="Times New Roman" w:cs="Times New Roman"/>
          <w:b/>
          <w:sz w:val="24"/>
          <w:szCs w:val="24"/>
        </w:rPr>
      </w:pPr>
    </w:p>
    <w:p w:rsidR="00684CDA" w:rsidRDefault="00684CDA" w:rsidP="00684CDA">
      <w:pPr>
        <w:tabs>
          <w:tab w:val="left" w:pos="-567"/>
        </w:tabs>
        <w:spacing w:after="0" w:line="480" w:lineRule="auto"/>
        <w:ind w:left="90"/>
        <w:jc w:val="center"/>
        <w:rPr>
          <w:rFonts w:ascii="Times New Roman" w:hAnsi="Times New Roman" w:cs="Times New Roman"/>
          <w:b/>
          <w:sz w:val="24"/>
          <w:szCs w:val="24"/>
        </w:rPr>
      </w:pPr>
    </w:p>
    <w:p w:rsidR="00684CDA" w:rsidRDefault="00684CDA" w:rsidP="00684CDA">
      <w:pPr>
        <w:tabs>
          <w:tab w:val="left" w:pos="-567"/>
        </w:tabs>
        <w:spacing w:after="0" w:line="480" w:lineRule="auto"/>
        <w:ind w:left="90"/>
        <w:jc w:val="center"/>
        <w:rPr>
          <w:rFonts w:ascii="Times New Roman" w:hAnsi="Times New Roman" w:cs="Times New Roman"/>
          <w:b/>
          <w:sz w:val="24"/>
          <w:szCs w:val="24"/>
        </w:rPr>
      </w:pPr>
    </w:p>
    <w:p w:rsidR="00684CDA" w:rsidRDefault="00684CDA" w:rsidP="00684CDA">
      <w:pPr>
        <w:tabs>
          <w:tab w:val="left" w:pos="-567"/>
        </w:tabs>
        <w:spacing w:after="0" w:line="480" w:lineRule="auto"/>
        <w:ind w:left="90"/>
        <w:jc w:val="center"/>
        <w:rPr>
          <w:rFonts w:ascii="Times New Roman" w:hAnsi="Times New Roman" w:cs="Times New Roman"/>
          <w:b/>
          <w:sz w:val="24"/>
          <w:szCs w:val="24"/>
        </w:rPr>
      </w:pPr>
    </w:p>
    <w:p w:rsidR="00684CDA" w:rsidRDefault="00684CDA" w:rsidP="00684CDA">
      <w:pPr>
        <w:tabs>
          <w:tab w:val="left" w:pos="-567"/>
        </w:tabs>
        <w:spacing w:after="0" w:line="480" w:lineRule="auto"/>
        <w:ind w:left="90"/>
        <w:jc w:val="center"/>
        <w:rPr>
          <w:rFonts w:ascii="Times New Roman" w:hAnsi="Times New Roman" w:cs="Times New Roman"/>
          <w:b/>
          <w:sz w:val="24"/>
          <w:szCs w:val="24"/>
        </w:rPr>
      </w:pPr>
    </w:p>
    <w:p w:rsidR="00684CDA" w:rsidRPr="00322C12" w:rsidRDefault="00684CDA" w:rsidP="00684CDA">
      <w:pPr>
        <w:tabs>
          <w:tab w:val="left" w:pos="-567"/>
        </w:tabs>
        <w:spacing w:after="0" w:line="480" w:lineRule="auto"/>
        <w:ind w:left="90"/>
        <w:jc w:val="center"/>
        <w:rPr>
          <w:rFonts w:ascii="Times New Roman" w:hAnsi="Times New Roman" w:cs="Times New Roman"/>
          <w:b/>
          <w:sz w:val="24"/>
          <w:szCs w:val="24"/>
        </w:rPr>
      </w:pPr>
      <w:r w:rsidRPr="00322C12">
        <w:rPr>
          <w:rFonts w:ascii="Times New Roman" w:hAnsi="Times New Roman" w:cs="Times New Roman"/>
          <w:b/>
          <w:sz w:val="24"/>
          <w:szCs w:val="24"/>
        </w:rPr>
        <w:lastRenderedPageBreak/>
        <w:t>CHAPTER THREE</w:t>
      </w:r>
    </w:p>
    <w:p w:rsidR="00684CDA" w:rsidRPr="00322C12" w:rsidRDefault="00684CDA" w:rsidP="00684CDA">
      <w:pPr>
        <w:tabs>
          <w:tab w:val="left" w:pos="-567"/>
        </w:tabs>
        <w:spacing w:after="0" w:line="480" w:lineRule="auto"/>
        <w:ind w:left="90"/>
        <w:rPr>
          <w:rFonts w:ascii="Times New Roman" w:hAnsi="Times New Roman" w:cs="Times New Roman"/>
          <w:b/>
          <w:sz w:val="24"/>
          <w:szCs w:val="24"/>
        </w:rPr>
      </w:pPr>
      <w:r w:rsidRPr="00322C12">
        <w:rPr>
          <w:rFonts w:ascii="Times New Roman" w:hAnsi="Times New Roman" w:cs="Times New Roman"/>
          <w:b/>
          <w:sz w:val="24"/>
          <w:szCs w:val="24"/>
        </w:rPr>
        <w:t>3.0</w:t>
      </w:r>
      <w:r w:rsidRPr="00322C12">
        <w:rPr>
          <w:rFonts w:ascii="Times New Roman" w:hAnsi="Times New Roman" w:cs="Times New Roman"/>
          <w:b/>
          <w:sz w:val="24"/>
          <w:szCs w:val="24"/>
        </w:rPr>
        <w:tab/>
      </w:r>
      <w:r w:rsidRPr="00322C12">
        <w:rPr>
          <w:rFonts w:ascii="Times New Roman" w:hAnsi="Times New Roman" w:cs="Times New Roman"/>
          <w:b/>
          <w:sz w:val="24"/>
          <w:szCs w:val="24"/>
        </w:rPr>
        <w:tab/>
      </w:r>
      <w:r w:rsidRPr="00322C12">
        <w:rPr>
          <w:rFonts w:ascii="Times New Roman" w:hAnsi="Times New Roman" w:cs="Times New Roman"/>
          <w:b/>
          <w:sz w:val="24"/>
          <w:szCs w:val="24"/>
        </w:rPr>
        <w:tab/>
      </w:r>
      <w:r>
        <w:rPr>
          <w:rFonts w:ascii="Times New Roman" w:hAnsi="Times New Roman" w:cs="Times New Roman"/>
          <w:b/>
          <w:sz w:val="24"/>
          <w:szCs w:val="24"/>
        </w:rPr>
        <w:tab/>
      </w:r>
      <w:r w:rsidRPr="00322C12">
        <w:rPr>
          <w:rFonts w:ascii="Times New Roman" w:hAnsi="Times New Roman" w:cs="Times New Roman"/>
          <w:b/>
          <w:sz w:val="24"/>
          <w:szCs w:val="24"/>
        </w:rPr>
        <w:t>PROJECT METHODOLOGY</w:t>
      </w:r>
      <w:r w:rsidRPr="00322C12">
        <w:rPr>
          <w:rFonts w:ascii="Times New Roman" w:hAnsi="Times New Roman" w:cs="Times New Roman"/>
          <w:b/>
          <w:sz w:val="24"/>
          <w:szCs w:val="24"/>
        </w:rPr>
        <w:tab/>
      </w:r>
    </w:p>
    <w:p w:rsidR="00684CDA" w:rsidRPr="00322C12" w:rsidRDefault="00684CDA" w:rsidP="00684CDA">
      <w:pPr>
        <w:tabs>
          <w:tab w:val="left" w:pos="-567"/>
        </w:tabs>
        <w:spacing w:after="0" w:line="480" w:lineRule="auto"/>
        <w:ind w:left="90"/>
        <w:jc w:val="both"/>
        <w:rPr>
          <w:rFonts w:ascii="Times New Roman" w:hAnsi="Times New Roman" w:cs="Times New Roman"/>
          <w:b/>
          <w:sz w:val="24"/>
          <w:szCs w:val="24"/>
        </w:rPr>
      </w:pPr>
      <w:r w:rsidRPr="00322C12">
        <w:rPr>
          <w:rFonts w:ascii="Times New Roman" w:hAnsi="Times New Roman" w:cs="Times New Roman"/>
          <w:b/>
          <w:sz w:val="24"/>
          <w:szCs w:val="24"/>
        </w:rPr>
        <w:t xml:space="preserve">3.1 </w:t>
      </w:r>
      <w:r w:rsidRPr="00322C12">
        <w:rPr>
          <w:rFonts w:ascii="Times New Roman" w:hAnsi="Times New Roman" w:cs="Times New Roman"/>
          <w:b/>
          <w:sz w:val="24"/>
          <w:szCs w:val="24"/>
        </w:rPr>
        <w:tab/>
        <w:t>Field site</w:t>
      </w:r>
    </w:p>
    <w:p w:rsidR="00684CDA" w:rsidRPr="00B32AB9" w:rsidRDefault="00684CDA" w:rsidP="00684CDA">
      <w:pPr>
        <w:tabs>
          <w:tab w:val="left" w:pos="-567"/>
        </w:tabs>
        <w:spacing w:after="0" w:line="480" w:lineRule="auto"/>
        <w:ind w:left="90"/>
        <w:jc w:val="both"/>
        <w:rPr>
          <w:rFonts w:ascii="Times New Roman" w:hAnsi="Times New Roman" w:cs="Times New Roman"/>
          <w:sz w:val="24"/>
          <w:szCs w:val="24"/>
        </w:rPr>
      </w:pPr>
      <w:r>
        <w:rPr>
          <w:rFonts w:ascii="Times New Roman" w:hAnsi="Times New Roman" w:cs="Times New Roman"/>
          <w:sz w:val="24"/>
          <w:szCs w:val="24"/>
        </w:rPr>
        <w:tab/>
      </w:r>
      <w:r w:rsidRPr="00B32AB9">
        <w:rPr>
          <w:rFonts w:ascii="Times New Roman" w:hAnsi="Times New Roman" w:cs="Times New Roman"/>
          <w:sz w:val="24"/>
          <w:szCs w:val="24"/>
        </w:rPr>
        <w:t>The experimentation was carried out at the project site behind the Faculty of Agricultural Science, Ladoke</w:t>
      </w:r>
      <w:r>
        <w:rPr>
          <w:rFonts w:ascii="Times New Roman" w:hAnsi="Times New Roman" w:cs="Times New Roman"/>
          <w:sz w:val="24"/>
          <w:szCs w:val="24"/>
        </w:rPr>
        <w:t xml:space="preserve"> </w:t>
      </w:r>
      <w:r w:rsidRPr="00B32AB9">
        <w:rPr>
          <w:rFonts w:ascii="Times New Roman" w:hAnsi="Times New Roman" w:cs="Times New Roman"/>
          <w:sz w:val="24"/>
          <w:szCs w:val="24"/>
        </w:rPr>
        <w:t>Akintola University of Technology Ogbomosho, Oyo state, which was fenced with wood and iron net round it.</w:t>
      </w:r>
    </w:p>
    <w:p w:rsidR="00684CDA" w:rsidRDefault="00684CDA" w:rsidP="00684CDA">
      <w:pPr>
        <w:tabs>
          <w:tab w:val="left" w:pos="-567"/>
        </w:tabs>
        <w:spacing w:after="0" w:line="480" w:lineRule="auto"/>
        <w:ind w:left="90"/>
        <w:jc w:val="both"/>
        <w:rPr>
          <w:rFonts w:ascii="Times New Roman" w:hAnsi="Times New Roman" w:cs="Times New Roman"/>
          <w:b/>
          <w:sz w:val="24"/>
          <w:szCs w:val="24"/>
        </w:rPr>
      </w:pPr>
      <w:r w:rsidRPr="00322C12">
        <w:rPr>
          <w:rFonts w:ascii="Times New Roman" w:hAnsi="Times New Roman" w:cs="Times New Roman"/>
          <w:b/>
          <w:sz w:val="24"/>
          <w:szCs w:val="24"/>
        </w:rPr>
        <w:t xml:space="preserve">3.2 </w:t>
      </w:r>
      <w:r>
        <w:rPr>
          <w:rFonts w:ascii="Times New Roman" w:hAnsi="Times New Roman" w:cs="Times New Roman"/>
          <w:b/>
          <w:sz w:val="24"/>
          <w:szCs w:val="24"/>
        </w:rPr>
        <w:tab/>
      </w:r>
      <w:r w:rsidRPr="00322C12">
        <w:rPr>
          <w:rFonts w:ascii="Times New Roman" w:hAnsi="Times New Roman" w:cs="Times New Roman"/>
          <w:b/>
          <w:sz w:val="24"/>
          <w:szCs w:val="24"/>
        </w:rPr>
        <w:t>Existing deterioration model</w:t>
      </w:r>
    </w:p>
    <w:p w:rsidR="00684CDA" w:rsidRPr="00322C12" w:rsidRDefault="00684CDA" w:rsidP="00684CDA">
      <w:pPr>
        <w:tabs>
          <w:tab w:val="left" w:pos="-567"/>
        </w:tabs>
        <w:spacing w:after="0" w:line="480" w:lineRule="auto"/>
        <w:ind w:left="90"/>
        <w:jc w:val="both"/>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rPr>
        <w:t>A</w:t>
      </w:r>
      <w:r w:rsidRPr="00B32AB9">
        <w:rPr>
          <w:rFonts w:ascii="Times New Roman" w:hAnsi="Times New Roman" w:cs="Times New Roman"/>
        </w:rPr>
        <w:t xml:space="preserve"> nursery bed was made on</w:t>
      </w:r>
      <w:r>
        <w:rPr>
          <w:rFonts w:ascii="Times New Roman" w:hAnsi="Times New Roman" w:cs="Times New Roman"/>
        </w:rPr>
        <w:t xml:space="preserve"> the project site which consisted</w:t>
      </w:r>
      <w:r w:rsidRPr="00B32AB9">
        <w:rPr>
          <w:rFonts w:ascii="Times New Roman" w:hAnsi="Times New Roman" w:cs="Times New Roman"/>
        </w:rPr>
        <w:t xml:space="preserve"> of loam soil and garden eggplant s</w:t>
      </w:r>
      <w:r>
        <w:rPr>
          <w:rFonts w:ascii="Times New Roman" w:hAnsi="Times New Roman" w:cs="Times New Roman"/>
        </w:rPr>
        <w:t>eed    was gotten from NIHORT</w:t>
      </w:r>
      <w:r w:rsidRPr="00B32AB9">
        <w:rPr>
          <w:rFonts w:ascii="Times New Roman" w:hAnsi="Times New Roman" w:cs="Times New Roman"/>
        </w:rPr>
        <w:t xml:space="preserve"> Oyo state. The soil for the experiment was collected from an oil spilled area in the Delta state of Nigeria in the local government (BURUTU). The loamy soil was collected and sieved and nine (9) pots were worked on. Each pot was fill</w:t>
      </w:r>
      <w:r>
        <w:rPr>
          <w:rFonts w:ascii="Times New Roman" w:hAnsi="Times New Roman" w:cs="Times New Roman"/>
        </w:rPr>
        <w:t>ed with 5kg of soil.200g of yellow bush</w:t>
      </w:r>
      <w:r w:rsidRPr="00B32AB9">
        <w:rPr>
          <w:rFonts w:ascii="Times New Roman" w:hAnsi="Times New Roman" w:cs="Times New Roman"/>
        </w:rPr>
        <w:t xml:space="preserve"> a</w:t>
      </w:r>
      <w:r>
        <w:rPr>
          <w:rFonts w:ascii="Times New Roman" w:hAnsi="Times New Roman" w:cs="Times New Roman"/>
        </w:rPr>
        <w:t>nd ixora</w:t>
      </w:r>
      <w:r w:rsidRPr="00B32AB9">
        <w:rPr>
          <w:rFonts w:ascii="Times New Roman" w:hAnsi="Times New Roman" w:cs="Times New Roman"/>
        </w:rPr>
        <w:t xml:space="preserve"> plant were chopped and mixed w</w:t>
      </w:r>
      <w:r>
        <w:rPr>
          <w:rFonts w:ascii="Times New Roman" w:hAnsi="Times New Roman" w:cs="Times New Roman"/>
        </w:rPr>
        <w:t xml:space="preserve">ith the soil for the purpose of  </w:t>
      </w:r>
      <w:r w:rsidRPr="00B32AB9">
        <w:rPr>
          <w:rFonts w:ascii="Times New Roman" w:hAnsi="Times New Roman" w:cs="Times New Roman"/>
        </w:rPr>
        <w:t>decomposing with the oil spilled soil.</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p>
    <w:p w:rsidR="00684CDA" w:rsidRPr="00BF6503" w:rsidRDefault="00684CDA" w:rsidP="00684CDA">
      <w:pPr>
        <w:pStyle w:val="Default"/>
        <w:spacing w:line="480" w:lineRule="auto"/>
        <w:ind w:left="90"/>
        <w:jc w:val="both"/>
        <w:rPr>
          <w:rFonts w:ascii="Times New Roman" w:hAnsi="Times New Roman" w:cs="Times New Roman"/>
        </w:rPr>
      </w:pPr>
      <w:r>
        <w:rPr>
          <w:rFonts w:ascii="Times New Roman" w:hAnsi="Times New Roman" w:cs="Times New Roman"/>
          <w:b/>
        </w:rPr>
        <w:t>3.3</w:t>
      </w:r>
      <w:r>
        <w:rPr>
          <w:rFonts w:ascii="Times New Roman" w:hAnsi="Times New Roman" w:cs="Times New Roman"/>
          <w:b/>
        </w:rPr>
        <w:tab/>
      </w:r>
      <w:r w:rsidRPr="00B32AB9">
        <w:rPr>
          <w:rFonts w:ascii="Times New Roman" w:hAnsi="Times New Roman" w:cs="Times New Roman"/>
          <w:b/>
        </w:rPr>
        <w:t>Experimental Pot Layout</w:t>
      </w:r>
    </w:p>
    <w:p w:rsidR="00684CDA" w:rsidRPr="00B32AB9" w:rsidRDefault="00684CDA" w:rsidP="00684CDA">
      <w:pPr>
        <w:pStyle w:val="Default"/>
        <w:spacing w:line="480" w:lineRule="auto"/>
        <w:ind w:left="90"/>
        <w:jc w:val="both"/>
        <w:rPr>
          <w:rFonts w:ascii="Times New Roman" w:hAnsi="Times New Roman" w:cs="Times New Roman"/>
          <w:b/>
        </w:rPr>
      </w:pPr>
      <w:r>
        <w:rPr>
          <w:rFonts w:ascii="Times New Roman" w:hAnsi="Times New Roman" w:cs="Times New Roman"/>
          <w:b/>
        </w:rPr>
        <w:t>REPLICATE 1</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REPLICATE 2</w:t>
      </w:r>
      <w:r>
        <w:rPr>
          <w:rFonts w:ascii="Times New Roman" w:hAnsi="Times New Roman" w:cs="Times New Roman"/>
          <w:b/>
        </w:rPr>
        <w:tab/>
      </w:r>
      <w:r>
        <w:rPr>
          <w:rFonts w:ascii="Times New Roman" w:hAnsi="Times New Roman" w:cs="Times New Roman"/>
          <w:b/>
        </w:rPr>
        <w:tab/>
      </w:r>
      <w:r w:rsidRPr="00B32AB9">
        <w:rPr>
          <w:rFonts w:ascii="Times New Roman" w:hAnsi="Times New Roman" w:cs="Times New Roman"/>
          <w:b/>
        </w:rPr>
        <w:t>REPLICATE 3</w:t>
      </w:r>
    </w:p>
    <w:p w:rsidR="00684CDA" w:rsidRPr="00B32AB9" w:rsidRDefault="00684CDA" w:rsidP="00684CDA">
      <w:pPr>
        <w:pStyle w:val="Default"/>
        <w:spacing w:line="480" w:lineRule="auto"/>
        <w:ind w:left="90"/>
        <w:jc w:val="both"/>
        <w:rPr>
          <w:rFonts w:ascii="Times New Roman" w:hAnsi="Times New Roman" w:cs="Times New Roman"/>
        </w:rPr>
      </w:pPr>
      <w:r>
        <w:rPr>
          <w:rFonts w:ascii="Times New Roman" w:hAnsi="Times New Roman" w:cs="Times New Roman"/>
        </w:rPr>
        <w:tab/>
      </w:r>
      <w:r w:rsidRPr="00B32AB9">
        <w:rPr>
          <w:rFonts w:ascii="Times New Roman" w:hAnsi="Times New Roman" w:cs="Times New Roman"/>
        </w:rPr>
        <w:t>T1</w:t>
      </w:r>
      <w:r w:rsidRPr="00B32AB9">
        <w:rPr>
          <w:rFonts w:ascii="Times New Roman" w:hAnsi="Times New Roman" w:cs="Times New Roman"/>
        </w:rPr>
        <w:tab/>
      </w:r>
      <w:r w:rsidRPr="00B32AB9">
        <w:rPr>
          <w:rFonts w:ascii="Times New Roman" w:hAnsi="Times New Roman" w:cs="Times New Roman"/>
        </w:rPr>
        <w:tab/>
      </w:r>
      <w:r w:rsidRPr="00B32AB9">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B32AB9">
        <w:rPr>
          <w:rFonts w:ascii="Times New Roman" w:hAnsi="Times New Roman" w:cs="Times New Roman"/>
        </w:rPr>
        <w:t>T3</w:t>
      </w:r>
      <w:r w:rsidRPr="00B32AB9">
        <w:rPr>
          <w:rFonts w:ascii="Times New Roman" w:hAnsi="Times New Roman" w:cs="Times New Roman"/>
        </w:rPr>
        <w:tab/>
      </w:r>
      <w:r w:rsidRPr="00B32AB9">
        <w:rPr>
          <w:rFonts w:ascii="Times New Roman" w:hAnsi="Times New Roman" w:cs="Times New Roman"/>
        </w:rPr>
        <w:tab/>
      </w:r>
      <w:r w:rsidRPr="00B32AB9">
        <w:rPr>
          <w:rFonts w:ascii="Times New Roman" w:hAnsi="Times New Roman" w:cs="Times New Roman"/>
        </w:rPr>
        <w:tab/>
      </w:r>
      <w:r>
        <w:rPr>
          <w:rFonts w:ascii="Times New Roman" w:hAnsi="Times New Roman" w:cs="Times New Roman"/>
        </w:rPr>
        <w:tab/>
      </w:r>
      <w:r w:rsidRPr="00B32AB9">
        <w:rPr>
          <w:rFonts w:ascii="Times New Roman" w:hAnsi="Times New Roman" w:cs="Times New Roman"/>
        </w:rPr>
        <w:t>T2</w:t>
      </w:r>
    </w:p>
    <w:p w:rsidR="00684CDA" w:rsidRPr="00B32AB9" w:rsidRDefault="00684CDA" w:rsidP="00684CDA">
      <w:pPr>
        <w:pStyle w:val="Default"/>
        <w:spacing w:line="480" w:lineRule="auto"/>
        <w:ind w:left="90"/>
        <w:jc w:val="both"/>
        <w:rPr>
          <w:rFonts w:ascii="Times New Roman" w:hAnsi="Times New Roman" w:cs="Times New Roman"/>
        </w:rPr>
      </w:pPr>
      <w:r>
        <w:rPr>
          <w:rFonts w:ascii="Times New Roman" w:hAnsi="Times New Roman" w:cs="Times New Roman"/>
        </w:rPr>
        <w:tab/>
      </w:r>
      <w:r w:rsidRPr="00B32AB9">
        <w:rPr>
          <w:rFonts w:ascii="Times New Roman" w:hAnsi="Times New Roman" w:cs="Times New Roman"/>
        </w:rPr>
        <w:t>T2</w:t>
      </w:r>
      <w:r w:rsidRPr="00B32AB9">
        <w:rPr>
          <w:rFonts w:ascii="Times New Roman" w:hAnsi="Times New Roman" w:cs="Times New Roman"/>
        </w:rPr>
        <w:tab/>
      </w:r>
      <w:r w:rsidRPr="00B32AB9">
        <w:rPr>
          <w:rFonts w:ascii="Times New Roman" w:hAnsi="Times New Roman" w:cs="Times New Roman"/>
        </w:rPr>
        <w:tab/>
      </w:r>
      <w:r w:rsidRPr="00B32AB9">
        <w:rPr>
          <w:rFonts w:ascii="Times New Roman" w:hAnsi="Times New Roman" w:cs="Times New Roman"/>
        </w:rPr>
        <w:tab/>
      </w:r>
      <w:r>
        <w:rPr>
          <w:rFonts w:ascii="Times New Roman" w:hAnsi="Times New Roman" w:cs="Times New Roman"/>
        </w:rPr>
        <w:t xml:space="preserve">                   </w:t>
      </w:r>
      <w:r>
        <w:rPr>
          <w:rFonts w:ascii="Times New Roman" w:hAnsi="Times New Roman" w:cs="Times New Roman"/>
        </w:rPr>
        <w:tab/>
        <w:t>T1</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B32AB9">
        <w:rPr>
          <w:rFonts w:ascii="Times New Roman" w:hAnsi="Times New Roman" w:cs="Times New Roman"/>
        </w:rPr>
        <w:t>T3</w:t>
      </w:r>
    </w:p>
    <w:p w:rsidR="00684CDA" w:rsidRPr="00B32AB9" w:rsidRDefault="00684CDA" w:rsidP="00684CDA">
      <w:pPr>
        <w:pStyle w:val="Default"/>
        <w:spacing w:line="480" w:lineRule="auto"/>
        <w:ind w:left="90"/>
        <w:jc w:val="both"/>
        <w:rPr>
          <w:rFonts w:ascii="Times New Roman" w:hAnsi="Times New Roman" w:cs="Times New Roman"/>
        </w:rPr>
      </w:pPr>
      <w:r>
        <w:rPr>
          <w:rFonts w:ascii="Times New Roman" w:hAnsi="Times New Roman" w:cs="Times New Roman"/>
        </w:rPr>
        <w:tab/>
      </w:r>
      <w:r w:rsidRPr="00B32AB9">
        <w:rPr>
          <w:rFonts w:ascii="Times New Roman" w:hAnsi="Times New Roman" w:cs="Times New Roman"/>
        </w:rPr>
        <w:t>T3</w:t>
      </w:r>
      <w:r w:rsidRPr="00B32AB9">
        <w:rPr>
          <w:rFonts w:ascii="Times New Roman" w:hAnsi="Times New Roman" w:cs="Times New Roman"/>
        </w:rPr>
        <w:tab/>
      </w:r>
      <w:r w:rsidRPr="00B32AB9">
        <w:rPr>
          <w:rFonts w:ascii="Times New Roman" w:hAnsi="Times New Roman" w:cs="Times New Roman"/>
        </w:rPr>
        <w:tab/>
      </w:r>
      <w:r w:rsidRPr="00B32AB9">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B32AB9">
        <w:rPr>
          <w:rFonts w:ascii="Times New Roman" w:hAnsi="Times New Roman" w:cs="Times New Roman"/>
        </w:rPr>
        <w:t>T2</w:t>
      </w:r>
      <w:r w:rsidRPr="00B32AB9">
        <w:rPr>
          <w:rFonts w:ascii="Times New Roman" w:hAnsi="Times New Roman" w:cs="Times New Roman"/>
        </w:rPr>
        <w:tab/>
      </w:r>
      <w:r w:rsidRPr="00B32AB9">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B32AB9">
        <w:rPr>
          <w:rFonts w:ascii="Times New Roman" w:hAnsi="Times New Roman" w:cs="Times New Roman"/>
        </w:rPr>
        <w:t>T1</w:t>
      </w:r>
    </w:p>
    <w:p w:rsidR="00684CDA" w:rsidRDefault="00684CDA" w:rsidP="00684CDA">
      <w:pPr>
        <w:tabs>
          <w:tab w:val="left" w:pos="-567"/>
        </w:tabs>
        <w:spacing w:after="0" w:line="240" w:lineRule="auto"/>
        <w:ind w:left="90"/>
        <w:jc w:val="both"/>
        <w:rPr>
          <w:rFonts w:ascii="Times New Roman" w:hAnsi="Times New Roman" w:cs="Times New Roman"/>
          <w:b/>
          <w:sz w:val="28"/>
          <w:szCs w:val="28"/>
        </w:rPr>
      </w:pPr>
    </w:p>
    <w:p w:rsidR="00684CDA" w:rsidRPr="00322C12" w:rsidRDefault="00684CDA" w:rsidP="00684CDA">
      <w:pPr>
        <w:tabs>
          <w:tab w:val="left" w:pos="-567"/>
        </w:tabs>
        <w:spacing w:after="0" w:line="480" w:lineRule="auto"/>
        <w:ind w:left="90"/>
        <w:jc w:val="both"/>
        <w:rPr>
          <w:rFonts w:ascii="Times New Roman" w:hAnsi="Times New Roman" w:cs="Times New Roman"/>
          <w:b/>
          <w:sz w:val="24"/>
          <w:szCs w:val="24"/>
        </w:rPr>
      </w:pPr>
      <w:r w:rsidRPr="00322C12">
        <w:rPr>
          <w:rFonts w:ascii="Times New Roman" w:hAnsi="Times New Roman" w:cs="Times New Roman"/>
          <w:b/>
          <w:sz w:val="24"/>
          <w:szCs w:val="24"/>
        </w:rPr>
        <w:t>KEY</w:t>
      </w:r>
    </w:p>
    <w:p w:rsidR="00684CDA" w:rsidRDefault="00684CDA" w:rsidP="00684CDA">
      <w:pPr>
        <w:tabs>
          <w:tab w:val="left" w:pos="-567"/>
        </w:tabs>
        <w:spacing w:after="0" w:line="480" w:lineRule="auto"/>
        <w:ind w:left="90"/>
        <w:jc w:val="both"/>
        <w:rPr>
          <w:rFonts w:ascii="Times New Roman" w:hAnsi="Times New Roman" w:cs="Times New Roman"/>
          <w:sz w:val="28"/>
          <w:szCs w:val="28"/>
        </w:rPr>
      </w:pPr>
      <w:r>
        <w:rPr>
          <w:rFonts w:ascii="Times New Roman" w:hAnsi="Times New Roman" w:cs="Times New Roman"/>
          <w:sz w:val="28"/>
          <w:szCs w:val="28"/>
        </w:rPr>
        <w:t>T1-YELLOW BUSH</w:t>
      </w:r>
    </w:p>
    <w:p w:rsidR="00684CDA" w:rsidRDefault="00684CDA" w:rsidP="00684CDA">
      <w:pPr>
        <w:tabs>
          <w:tab w:val="left" w:pos="-567"/>
        </w:tabs>
        <w:spacing w:after="0" w:line="480" w:lineRule="auto"/>
        <w:ind w:left="90"/>
        <w:jc w:val="both"/>
        <w:rPr>
          <w:rFonts w:ascii="Times New Roman" w:hAnsi="Times New Roman" w:cs="Times New Roman"/>
          <w:sz w:val="28"/>
          <w:szCs w:val="28"/>
        </w:rPr>
      </w:pPr>
      <w:r>
        <w:rPr>
          <w:rFonts w:ascii="Times New Roman" w:hAnsi="Times New Roman" w:cs="Times New Roman"/>
          <w:sz w:val="28"/>
          <w:szCs w:val="28"/>
        </w:rPr>
        <w:t xml:space="preserve"> T2- IXORA </w:t>
      </w:r>
    </w:p>
    <w:p w:rsidR="00684CDA" w:rsidRPr="007B1967" w:rsidRDefault="00684CDA" w:rsidP="00684CDA">
      <w:pPr>
        <w:tabs>
          <w:tab w:val="left" w:pos="-567"/>
        </w:tabs>
        <w:spacing w:line="480" w:lineRule="auto"/>
        <w:ind w:left="90"/>
        <w:jc w:val="both"/>
        <w:rPr>
          <w:rFonts w:ascii="Times New Roman" w:hAnsi="Times New Roman" w:cs="Times New Roman"/>
          <w:sz w:val="28"/>
          <w:szCs w:val="28"/>
        </w:rPr>
      </w:pPr>
      <w:r>
        <w:rPr>
          <w:rFonts w:ascii="Times New Roman" w:hAnsi="Times New Roman" w:cs="Times New Roman"/>
          <w:sz w:val="28"/>
          <w:szCs w:val="28"/>
        </w:rPr>
        <w:t xml:space="preserve"> T3-CONTROL</w:t>
      </w:r>
    </w:p>
    <w:p w:rsidR="00684CDA" w:rsidRPr="00322C12" w:rsidRDefault="00684CDA" w:rsidP="00684CDA">
      <w:pPr>
        <w:tabs>
          <w:tab w:val="left" w:pos="-567"/>
        </w:tabs>
        <w:spacing w:after="0" w:line="480" w:lineRule="auto"/>
        <w:ind w:left="90"/>
        <w:jc w:val="both"/>
        <w:rPr>
          <w:rFonts w:ascii="Times New Roman" w:hAnsi="Times New Roman" w:cs="Times New Roman"/>
          <w:b/>
          <w:sz w:val="24"/>
          <w:szCs w:val="24"/>
        </w:rPr>
      </w:pPr>
      <w:r w:rsidRPr="00322C12">
        <w:rPr>
          <w:rFonts w:ascii="Times New Roman" w:hAnsi="Times New Roman" w:cs="Times New Roman"/>
          <w:b/>
          <w:sz w:val="24"/>
          <w:szCs w:val="24"/>
        </w:rPr>
        <w:lastRenderedPageBreak/>
        <w:t>3.4 Treatments</w:t>
      </w:r>
    </w:p>
    <w:p w:rsidR="00684CDA" w:rsidRPr="00ED48EB" w:rsidRDefault="00684CDA" w:rsidP="00684CDA">
      <w:pPr>
        <w:tabs>
          <w:tab w:val="left" w:pos="-567"/>
        </w:tabs>
        <w:spacing w:line="480" w:lineRule="auto"/>
        <w:ind w:left="90"/>
        <w:jc w:val="both"/>
        <w:rPr>
          <w:rFonts w:ascii="Times New Roman" w:hAnsi="Times New Roman" w:cs="Times New Roman"/>
          <w:sz w:val="24"/>
          <w:szCs w:val="24"/>
        </w:rPr>
      </w:pPr>
      <w:r>
        <w:rPr>
          <w:rFonts w:ascii="Times New Roman" w:hAnsi="Times New Roman" w:cs="Times New Roman"/>
          <w:sz w:val="24"/>
          <w:szCs w:val="24"/>
        </w:rPr>
        <w:tab/>
      </w:r>
      <w:r w:rsidRPr="00B32AB9">
        <w:rPr>
          <w:rFonts w:ascii="Times New Roman" w:hAnsi="Times New Roman" w:cs="Times New Roman"/>
          <w:sz w:val="24"/>
          <w:szCs w:val="24"/>
        </w:rPr>
        <w:t>The research design w</w:t>
      </w:r>
      <w:r>
        <w:rPr>
          <w:rFonts w:ascii="Times New Roman" w:hAnsi="Times New Roman" w:cs="Times New Roman"/>
          <w:sz w:val="24"/>
          <w:szCs w:val="24"/>
        </w:rPr>
        <w:t>as a Duncan Multiple Range Test (DMRT</w:t>
      </w:r>
      <w:r w:rsidRPr="00B32AB9">
        <w:rPr>
          <w:rFonts w:ascii="Times New Roman" w:hAnsi="Times New Roman" w:cs="Times New Roman"/>
          <w:sz w:val="24"/>
          <w:szCs w:val="24"/>
        </w:rPr>
        <w:t>) consis</w:t>
      </w:r>
      <w:r>
        <w:rPr>
          <w:rFonts w:ascii="Times New Roman" w:hAnsi="Times New Roman" w:cs="Times New Roman"/>
          <w:sz w:val="24"/>
          <w:szCs w:val="24"/>
        </w:rPr>
        <w:t>ting of three (3) treatments replicated three (3) times</w:t>
      </w:r>
      <w:r w:rsidRPr="00B32AB9">
        <w:rPr>
          <w:rFonts w:ascii="Times New Roman" w:hAnsi="Times New Roman" w:cs="Times New Roman"/>
          <w:sz w:val="24"/>
          <w:szCs w:val="24"/>
        </w:rPr>
        <w:t xml:space="preserve">. </w:t>
      </w:r>
    </w:p>
    <w:p w:rsidR="00684CDA" w:rsidRPr="00322C12" w:rsidRDefault="00684CDA" w:rsidP="00684CDA">
      <w:pPr>
        <w:tabs>
          <w:tab w:val="left" w:pos="-567"/>
        </w:tabs>
        <w:spacing w:after="0" w:line="480" w:lineRule="auto"/>
        <w:ind w:left="90"/>
        <w:jc w:val="both"/>
        <w:rPr>
          <w:rFonts w:ascii="Times New Roman" w:hAnsi="Times New Roman" w:cs="Times New Roman"/>
          <w:b/>
          <w:sz w:val="24"/>
          <w:szCs w:val="24"/>
        </w:rPr>
      </w:pPr>
      <w:r w:rsidRPr="00322C12">
        <w:rPr>
          <w:rFonts w:ascii="Times New Roman" w:hAnsi="Times New Roman" w:cs="Times New Roman"/>
          <w:b/>
          <w:sz w:val="24"/>
          <w:szCs w:val="24"/>
        </w:rPr>
        <w:t>3.5 PARAMETERS MEASURED</w:t>
      </w:r>
    </w:p>
    <w:p w:rsidR="00684CDA" w:rsidRPr="00B32AB9" w:rsidRDefault="00684CDA" w:rsidP="00684CDA">
      <w:pPr>
        <w:pStyle w:val="ListParagraph"/>
        <w:numPr>
          <w:ilvl w:val="1"/>
          <w:numId w:val="5"/>
        </w:numPr>
        <w:tabs>
          <w:tab w:val="left" w:pos="-567"/>
        </w:tabs>
        <w:spacing w:line="480" w:lineRule="auto"/>
        <w:ind w:left="90" w:firstLine="0"/>
        <w:jc w:val="both"/>
        <w:rPr>
          <w:rFonts w:ascii="Times New Roman" w:hAnsi="Times New Roman" w:cs="Times New Roman"/>
          <w:sz w:val="24"/>
          <w:szCs w:val="24"/>
        </w:rPr>
      </w:pPr>
      <w:r>
        <w:rPr>
          <w:rFonts w:ascii="Times New Roman" w:hAnsi="Times New Roman" w:cs="Times New Roman"/>
          <w:sz w:val="24"/>
          <w:szCs w:val="24"/>
        </w:rPr>
        <w:t>Length of internodes</w:t>
      </w:r>
      <w:r w:rsidRPr="00B32AB9">
        <w:rPr>
          <w:rFonts w:ascii="Times New Roman" w:hAnsi="Times New Roman" w:cs="Times New Roman"/>
          <w:sz w:val="24"/>
          <w:szCs w:val="24"/>
        </w:rPr>
        <w:t>.</w:t>
      </w:r>
    </w:p>
    <w:p w:rsidR="00684CDA" w:rsidRPr="00B32AB9" w:rsidRDefault="00684CDA" w:rsidP="00684CDA">
      <w:pPr>
        <w:pStyle w:val="ListParagraph"/>
        <w:numPr>
          <w:ilvl w:val="1"/>
          <w:numId w:val="5"/>
        </w:numPr>
        <w:tabs>
          <w:tab w:val="left" w:pos="-567"/>
        </w:tabs>
        <w:spacing w:line="480" w:lineRule="auto"/>
        <w:ind w:left="90" w:firstLine="0"/>
        <w:jc w:val="both"/>
        <w:rPr>
          <w:rFonts w:ascii="Times New Roman" w:hAnsi="Times New Roman" w:cs="Times New Roman"/>
          <w:sz w:val="24"/>
          <w:szCs w:val="24"/>
        </w:rPr>
      </w:pPr>
      <w:r>
        <w:rPr>
          <w:rFonts w:ascii="Times New Roman" w:hAnsi="Times New Roman" w:cs="Times New Roman"/>
          <w:sz w:val="24"/>
          <w:szCs w:val="24"/>
        </w:rPr>
        <w:t>N</w:t>
      </w:r>
      <w:r w:rsidRPr="00B32AB9">
        <w:rPr>
          <w:rFonts w:ascii="Times New Roman" w:hAnsi="Times New Roman" w:cs="Times New Roman"/>
          <w:sz w:val="24"/>
          <w:szCs w:val="24"/>
        </w:rPr>
        <w:t>umber of leaves</w:t>
      </w:r>
      <w:r>
        <w:rPr>
          <w:rFonts w:ascii="Times New Roman" w:hAnsi="Times New Roman" w:cs="Times New Roman"/>
          <w:sz w:val="24"/>
          <w:szCs w:val="24"/>
        </w:rPr>
        <w:t>.</w:t>
      </w:r>
    </w:p>
    <w:p w:rsidR="00684CDA" w:rsidRPr="00B32AB9" w:rsidRDefault="00684CDA" w:rsidP="00684CDA">
      <w:pPr>
        <w:pStyle w:val="ListParagraph"/>
        <w:numPr>
          <w:ilvl w:val="1"/>
          <w:numId w:val="5"/>
        </w:numPr>
        <w:tabs>
          <w:tab w:val="left" w:pos="-567"/>
        </w:tabs>
        <w:spacing w:line="480" w:lineRule="auto"/>
        <w:ind w:left="90" w:firstLine="0"/>
        <w:jc w:val="both"/>
        <w:rPr>
          <w:rFonts w:ascii="Times New Roman" w:hAnsi="Times New Roman" w:cs="Times New Roman"/>
          <w:sz w:val="24"/>
          <w:szCs w:val="24"/>
        </w:rPr>
      </w:pPr>
      <w:r w:rsidRPr="00B32AB9">
        <w:rPr>
          <w:rFonts w:ascii="Times New Roman" w:hAnsi="Times New Roman" w:cs="Times New Roman"/>
          <w:sz w:val="24"/>
          <w:szCs w:val="24"/>
        </w:rPr>
        <w:t>Number of fruits</w:t>
      </w:r>
    </w:p>
    <w:p w:rsidR="00684CDA" w:rsidRPr="00B32AB9" w:rsidRDefault="00684CDA" w:rsidP="00684CDA">
      <w:pPr>
        <w:pStyle w:val="ListParagraph"/>
        <w:numPr>
          <w:ilvl w:val="1"/>
          <w:numId w:val="5"/>
        </w:numPr>
        <w:tabs>
          <w:tab w:val="left" w:pos="-567"/>
        </w:tabs>
        <w:spacing w:line="480" w:lineRule="auto"/>
        <w:ind w:left="90" w:firstLine="0"/>
        <w:jc w:val="both"/>
        <w:rPr>
          <w:rFonts w:ascii="Times New Roman" w:hAnsi="Times New Roman" w:cs="Times New Roman"/>
          <w:sz w:val="24"/>
          <w:szCs w:val="24"/>
        </w:rPr>
      </w:pPr>
      <w:r>
        <w:rPr>
          <w:rFonts w:ascii="Times New Roman" w:hAnsi="Times New Roman" w:cs="Times New Roman"/>
          <w:sz w:val="24"/>
          <w:szCs w:val="24"/>
        </w:rPr>
        <w:t>P</w:t>
      </w:r>
      <w:r w:rsidRPr="00B32AB9">
        <w:rPr>
          <w:rFonts w:ascii="Times New Roman" w:hAnsi="Times New Roman" w:cs="Times New Roman"/>
          <w:sz w:val="24"/>
          <w:szCs w:val="24"/>
        </w:rPr>
        <w:t>lant</w:t>
      </w:r>
      <w:r>
        <w:rPr>
          <w:rFonts w:ascii="Times New Roman" w:hAnsi="Times New Roman" w:cs="Times New Roman"/>
          <w:sz w:val="24"/>
          <w:szCs w:val="24"/>
        </w:rPr>
        <w:t xml:space="preserve"> height</w:t>
      </w:r>
    </w:p>
    <w:p w:rsidR="00684CDA" w:rsidRPr="00ED48EB" w:rsidRDefault="00684CDA" w:rsidP="00684CDA">
      <w:pPr>
        <w:pStyle w:val="ListParagraph"/>
        <w:numPr>
          <w:ilvl w:val="1"/>
          <w:numId w:val="5"/>
        </w:numPr>
        <w:tabs>
          <w:tab w:val="left" w:pos="-567"/>
        </w:tabs>
        <w:spacing w:line="480" w:lineRule="auto"/>
        <w:ind w:left="90" w:firstLine="0"/>
        <w:jc w:val="both"/>
        <w:rPr>
          <w:rFonts w:ascii="Times New Roman" w:hAnsi="Times New Roman" w:cs="Times New Roman"/>
          <w:sz w:val="24"/>
          <w:szCs w:val="24"/>
        </w:rPr>
      </w:pPr>
      <w:r>
        <w:rPr>
          <w:rFonts w:ascii="Times New Roman" w:hAnsi="Times New Roman" w:cs="Times New Roman"/>
          <w:sz w:val="24"/>
          <w:szCs w:val="24"/>
        </w:rPr>
        <w:t>Stem girth</w:t>
      </w:r>
    </w:p>
    <w:p w:rsidR="00684CDA" w:rsidRPr="00322C12" w:rsidRDefault="00684CDA" w:rsidP="00684CDA">
      <w:pPr>
        <w:tabs>
          <w:tab w:val="left" w:pos="-567"/>
        </w:tabs>
        <w:spacing w:after="0" w:line="480" w:lineRule="auto"/>
        <w:ind w:left="90"/>
        <w:jc w:val="both"/>
        <w:rPr>
          <w:rFonts w:ascii="Times New Roman" w:hAnsi="Times New Roman" w:cs="Times New Roman"/>
          <w:b/>
          <w:sz w:val="24"/>
          <w:szCs w:val="24"/>
        </w:rPr>
      </w:pPr>
      <w:r w:rsidRPr="00322C12">
        <w:rPr>
          <w:rFonts w:ascii="Times New Roman" w:hAnsi="Times New Roman" w:cs="Times New Roman"/>
          <w:b/>
          <w:sz w:val="24"/>
          <w:szCs w:val="24"/>
        </w:rPr>
        <w:t>3.6 Statistical Analysis</w:t>
      </w:r>
    </w:p>
    <w:p w:rsidR="00684CDA" w:rsidRPr="00BA6716" w:rsidRDefault="00684CDA" w:rsidP="00684CDA">
      <w:pPr>
        <w:tabs>
          <w:tab w:val="left" w:pos="-567"/>
        </w:tabs>
        <w:spacing w:after="0" w:line="480" w:lineRule="auto"/>
        <w:ind w:left="90"/>
        <w:jc w:val="both"/>
        <w:rPr>
          <w:rFonts w:ascii="Times New Roman" w:hAnsi="Times New Roman" w:cs="Times New Roman"/>
          <w:sz w:val="24"/>
          <w:szCs w:val="24"/>
        </w:rPr>
      </w:pPr>
      <w:r w:rsidRPr="00B32AB9">
        <w:rPr>
          <w:rFonts w:ascii="Times New Roman" w:hAnsi="Times New Roman" w:cs="Times New Roman"/>
          <w:sz w:val="24"/>
          <w:szCs w:val="24"/>
        </w:rPr>
        <w:t xml:space="preserve">Data collected were subjected to analysis of variance (ANOVA) and the least significant difference was </w:t>
      </w:r>
      <w:r>
        <w:rPr>
          <w:rFonts w:ascii="Times New Roman" w:hAnsi="Times New Roman" w:cs="Times New Roman"/>
          <w:sz w:val="24"/>
          <w:szCs w:val="24"/>
        </w:rPr>
        <w:t>used to separate the means.</w:t>
      </w:r>
    </w:p>
    <w:p w:rsidR="00684CDA" w:rsidRPr="004D6562" w:rsidRDefault="00684CDA" w:rsidP="00684CDA">
      <w:pPr>
        <w:tabs>
          <w:tab w:val="left" w:pos="-567"/>
        </w:tabs>
        <w:spacing w:after="0" w:line="480" w:lineRule="auto"/>
        <w:ind w:left="90"/>
        <w:jc w:val="both"/>
        <w:rPr>
          <w:rFonts w:ascii="Times New Roman" w:hAnsi="Times New Roman" w:cs="Times New Roman"/>
          <w:sz w:val="24"/>
          <w:szCs w:val="24"/>
        </w:rPr>
      </w:pPr>
      <w:r>
        <w:rPr>
          <w:rFonts w:ascii="Times New Roman" w:hAnsi="Times New Roman" w:cs="Times New Roman"/>
          <w:b/>
          <w:color w:val="000000"/>
          <w:sz w:val="24"/>
          <w:szCs w:val="24"/>
        </w:rPr>
        <w:t>3.6.1</w:t>
      </w:r>
      <w:r>
        <w:rPr>
          <w:rFonts w:ascii="Times New Roman" w:hAnsi="Times New Roman" w:cs="Times New Roman"/>
          <w:b/>
          <w:color w:val="000000"/>
          <w:sz w:val="24"/>
          <w:szCs w:val="24"/>
        </w:rPr>
        <w:tab/>
      </w:r>
      <w:r w:rsidRPr="00B32AB9">
        <w:rPr>
          <w:rFonts w:ascii="Times New Roman" w:hAnsi="Times New Roman" w:cs="Times New Roman"/>
          <w:b/>
          <w:color w:val="000000"/>
          <w:sz w:val="24"/>
          <w:szCs w:val="24"/>
        </w:rPr>
        <w:t xml:space="preserve">Soil Analysis </w:t>
      </w:r>
    </w:p>
    <w:p w:rsidR="00684CDA" w:rsidRPr="00B32AB9" w:rsidRDefault="00684CDA" w:rsidP="00684CDA">
      <w:pPr>
        <w:shd w:val="clear" w:color="auto" w:fill="FFFFFF"/>
        <w:autoSpaceDE w:val="0"/>
        <w:autoSpaceDN w:val="0"/>
        <w:adjustRightInd w:val="0"/>
        <w:spacing w:after="0" w:line="480" w:lineRule="auto"/>
        <w:ind w:left="90"/>
        <w:jc w:val="both"/>
        <w:rPr>
          <w:rFonts w:ascii="Times New Roman" w:hAnsi="Times New Roman" w:cs="Times New Roman"/>
          <w:color w:val="000000"/>
          <w:sz w:val="24"/>
          <w:szCs w:val="24"/>
        </w:rPr>
      </w:pPr>
      <w:r w:rsidRPr="00B32AB9">
        <w:rPr>
          <w:rFonts w:ascii="Times New Roman" w:hAnsi="Times New Roman" w:cs="Times New Roman"/>
          <w:color w:val="000000"/>
          <w:sz w:val="24"/>
          <w:szCs w:val="24"/>
        </w:rPr>
        <w:tab/>
        <w:t>The samples were air dried, sieved to 2mm and subsamples were ground to a particle size of less than 60µm, using a vibr</w:t>
      </w:r>
      <w:r>
        <w:rPr>
          <w:rFonts w:ascii="Times New Roman" w:hAnsi="Times New Roman" w:cs="Times New Roman"/>
          <w:color w:val="000000"/>
          <w:sz w:val="24"/>
          <w:szCs w:val="24"/>
        </w:rPr>
        <w:t>ating cup mill (PUL- VERISETTE )</w:t>
      </w:r>
      <w:r w:rsidRPr="00B32AB9">
        <w:rPr>
          <w:rFonts w:ascii="Times New Roman" w:hAnsi="Times New Roman" w:cs="Times New Roman"/>
          <w:color w:val="000000"/>
          <w:sz w:val="24"/>
          <w:szCs w:val="24"/>
        </w:rPr>
        <w:t xml:space="preserve">’. Fritsch, Idar-Oberstein, Germany).  Metal concentrations of the soil samples were measured by energy – dispersive X – ray spectrometry (Spectro X-Lab 2000, Spectro Analytical Instrument, and Kleve, Germany). </w:t>
      </w:r>
    </w:p>
    <w:p w:rsidR="00684CDA" w:rsidRDefault="00684CDA" w:rsidP="00684CDA">
      <w:pPr>
        <w:shd w:val="clear" w:color="auto" w:fill="FFFFFF"/>
        <w:autoSpaceDE w:val="0"/>
        <w:autoSpaceDN w:val="0"/>
        <w:adjustRightInd w:val="0"/>
        <w:spacing w:after="0" w:line="480" w:lineRule="auto"/>
        <w:ind w:left="90"/>
        <w:jc w:val="both"/>
        <w:rPr>
          <w:rFonts w:ascii="Times New Roman" w:hAnsi="Times New Roman" w:cs="Times New Roman"/>
          <w:color w:val="000000"/>
          <w:sz w:val="24"/>
          <w:szCs w:val="24"/>
        </w:rPr>
      </w:pPr>
      <w:r w:rsidRPr="00B32AB9">
        <w:rPr>
          <w:rFonts w:ascii="Times New Roman" w:hAnsi="Times New Roman" w:cs="Times New Roman"/>
          <w:color w:val="000000"/>
          <w:sz w:val="24"/>
          <w:szCs w:val="24"/>
        </w:rPr>
        <w:tab/>
        <w:t xml:space="preserve">Aqueous soil extracts were obtained by shaking 0.7g of air-dried and sieved soil sample with 25ml deionized water for 24 hours on a horizontal shaker.  </w:t>
      </w:r>
    </w:p>
    <w:p w:rsidR="00684CDA" w:rsidRDefault="00684CDA" w:rsidP="00684CDA">
      <w:pPr>
        <w:shd w:val="clear" w:color="auto" w:fill="FFFFFF"/>
        <w:autoSpaceDE w:val="0"/>
        <w:autoSpaceDN w:val="0"/>
        <w:adjustRightInd w:val="0"/>
        <w:spacing w:after="0" w:line="480" w:lineRule="auto"/>
        <w:ind w:left="90"/>
        <w:jc w:val="both"/>
        <w:rPr>
          <w:rFonts w:ascii="Times New Roman" w:hAnsi="Times New Roman" w:cs="Times New Roman"/>
          <w:color w:val="000000"/>
          <w:sz w:val="24"/>
          <w:szCs w:val="24"/>
        </w:rPr>
      </w:pPr>
    </w:p>
    <w:p w:rsidR="00684CDA" w:rsidRDefault="00684CDA" w:rsidP="00684CDA">
      <w:pPr>
        <w:shd w:val="clear" w:color="auto" w:fill="FFFFFF"/>
        <w:autoSpaceDE w:val="0"/>
        <w:autoSpaceDN w:val="0"/>
        <w:adjustRightInd w:val="0"/>
        <w:spacing w:after="0" w:line="480" w:lineRule="auto"/>
        <w:ind w:left="90"/>
        <w:jc w:val="both"/>
        <w:rPr>
          <w:rFonts w:ascii="Times New Roman" w:hAnsi="Times New Roman" w:cs="Times New Roman"/>
          <w:color w:val="000000"/>
          <w:sz w:val="24"/>
          <w:szCs w:val="24"/>
        </w:rPr>
      </w:pPr>
    </w:p>
    <w:p w:rsidR="00684CDA" w:rsidRPr="00ED48EB" w:rsidRDefault="00684CDA" w:rsidP="00684CDA">
      <w:pPr>
        <w:shd w:val="clear" w:color="auto" w:fill="FFFFFF"/>
        <w:autoSpaceDE w:val="0"/>
        <w:autoSpaceDN w:val="0"/>
        <w:adjustRightInd w:val="0"/>
        <w:spacing w:after="0" w:line="480" w:lineRule="auto"/>
        <w:ind w:left="90"/>
        <w:jc w:val="both"/>
        <w:rPr>
          <w:rFonts w:ascii="Times New Roman" w:hAnsi="Times New Roman" w:cs="Times New Roman"/>
          <w:color w:val="000000"/>
          <w:sz w:val="24"/>
          <w:szCs w:val="24"/>
        </w:rPr>
      </w:pPr>
    </w:p>
    <w:p w:rsidR="00684CDA" w:rsidRPr="00270C39" w:rsidRDefault="00684CDA" w:rsidP="00684CDA">
      <w:pPr>
        <w:spacing w:line="480" w:lineRule="auto"/>
        <w:ind w:left="90"/>
        <w:jc w:val="center"/>
        <w:rPr>
          <w:rFonts w:ascii="Times New Roman" w:eastAsia="Adobe Fan Heiti Std B" w:hAnsi="Times New Roman" w:cs="Times New Roman"/>
          <w:b/>
          <w:sz w:val="24"/>
          <w:szCs w:val="24"/>
        </w:rPr>
      </w:pPr>
      <w:r w:rsidRPr="00270C39">
        <w:rPr>
          <w:rFonts w:ascii="Times New Roman" w:eastAsia="Adobe Fan Heiti Std B" w:hAnsi="Times New Roman" w:cs="Times New Roman"/>
          <w:b/>
          <w:sz w:val="24"/>
          <w:szCs w:val="24"/>
        </w:rPr>
        <w:t>CHAPTER FOUR</w:t>
      </w:r>
    </w:p>
    <w:p w:rsidR="00684CDA" w:rsidRPr="00544ECB" w:rsidRDefault="00684CDA" w:rsidP="00684CDA">
      <w:pPr>
        <w:spacing w:after="0" w:line="480" w:lineRule="auto"/>
        <w:ind w:left="90"/>
        <w:jc w:val="both"/>
        <w:rPr>
          <w:rFonts w:ascii="Times New Roman" w:eastAsia="Arial Unicode MS" w:hAnsi="Times New Roman" w:cs="Times New Roman"/>
          <w:b/>
          <w:sz w:val="24"/>
          <w:szCs w:val="24"/>
        </w:rPr>
      </w:pPr>
      <w:r w:rsidRPr="00544ECB">
        <w:rPr>
          <w:rFonts w:ascii="Times New Roman" w:eastAsia="Arial Unicode MS" w:hAnsi="Times New Roman" w:cs="Times New Roman"/>
          <w:b/>
          <w:sz w:val="24"/>
          <w:szCs w:val="24"/>
        </w:rPr>
        <w:lastRenderedPageBreak/>
        <w:t xml:space="preserve">4.0 </w:t>
      </w:r>
      <w:r>
        <w:rPr>
          <w:rFonts w:ascii="Times New Roman" w:eastAsia="Arial Unicode MS" w:hAnsi="Times New Roman" w:cs="Times New Roman"/>
          <w:b/>
          <w:sz w:val="24"/>
          <w:szCs w:val="24"/>
        </w:rPr>
        <w:tab/>
        <w:t>RESULTS AND DISCUSSION</w:t>
      </w:r>
    </w:p>
    <w:p w:rsidR="00684CDA" w:rsidRPr="00ED48EB" w:rsidRDefault="00684CDA" w:rsidP="00684CDA">
      <w:pPr>
        <w:spacing w:line="480" w:lineRule="auto"/>
        <w:ind w:left="90" w:firstLine="630"/>
        <w:jc w:val="both"/>
        <w:rPr>
          <w:rFonts w:ascii="Times New Roman" w:eastAsia="Arial Unicode MS" w:hAnsi="Times New Roman" w:cs="Times New Roman"/>
          <w:sz w:val="24"/>
          <w:szCs w:val="24"/>
        </w:rPr>
      </w:pPr>
      <w:r w:rsidRPr="00270C39">
        <w:rPr>
          <w:rFonts w:ascii="Times New Roman" w:eastAsia="Arial Unicode MS" w:hAnsi="Times New Roman" w:cs="Times New Roman"/>
          <w:sz w:val="24"/>
          <w:szCs w:val="24"/>
        </w:rPr>
        <w:t xml:space="preserve">The performance of garden eggplant which after 2weeks was transplanted into an oil polluted soil </w:t>
      </w:r>
      <w:r>
        <w:rPr>
          <w:rFonts w:ascii="Times New Roman" w:eastAsia="Arial Unicode MS" w:hAnsi="Times New Roman" w:cs="Times New Roman"/>
          <w:sz w:val="24"/>
          <w:szCs w:val="24"/>
        </w:rPr>
        <w:t>treated with ixora leaf</w:t>
      </w:r>
      <w:r w:rsidRPr="00270C39">
        <w:rPr>
          <w:rFonts w:ascii="Times New Roman" w:eastAsia="Arial Unicode MS" w:hAnsi="Times New Roman" w:cs="Times New Roman"/>
          <w:sz w:val="24"/>
          <w:szCs w:val="24"/>
        </w:rPr>
        <w:t>, and oil polluted soil treated</w:t>
      </w:r>
      <w:r>
        <w:rPr>
          <w:rFonts w:ascii="Times New Roman" w:eastAsia="Arial Unicode MS" w:hAnsi="Times New Roman" w:cs="Times New Roman"/>
          <w:sz w:val="24"/>
          <w:szCs w:val="24"/>
        </w:rPr>
        <w:t xml:space="preserve"> with yellow bush</w:t>
      </w:r>
      <w:r w:rsidRPr="00270C39">
        <w:rPr>
          <w:rFonts w:ascii="Times New Roman" w:eastAsia="Arial Unicode MS" w:hAnsi="Times New Roman" w:cs="Times New Roman"/>
          <w:sz w:val="24"/>
          <w:szCs w:val="24"/>
        </w:rPr>
        <w:t xml:space="preserve"> leaves and the control, which is unpolluted soil under the same environmental condition.</w:t>
      </w:r>
    </w:p>
    <w:p w:rsidR="00684CDA" w:rsidRPr="00544ECB" w:rsidRDefault="00684CDA" w:rsidP="00684CDA">
      <w:pPr>
        <w:spacing w:line="480" w:lineRule="auto"/>
        <w:ind w:left="90"/>
        <w:jc w:val="both"/>
        <w:rPr>
          <w:rFonts w:ascii="Times New Roman" w:eastAsia="Arial Unicode MS" w:hAnsi="Times New Roman" w:cs="Times New Roman"/>
          <w:b/>
          <w:sz w:val="24"/>
          <w:szCs w:val="24"/>
        </w:rPr>
      </w:pPr>
      <w:r>
        <w:rPr>
          <w:rFonts w:ascii="Times New Roman" w:eastAsia="Arial Unicode MS" w:hAnsi="Times New Roman" w:cs="Times New Roman"/>
          <w:b/>
          <w:sz w:val="24"/>
          <w:szCs w:val="24"/>
        </w:rPr>
        <w:t>4.1 Effect of plant leaf mixed with oil contaminated soil on the height of egg-plant</w:t>
      </w:r>
    </w:p>
    <w:p w:rsidR="00684CDA" w:rsidRDefault="00684CDA" w:rsidP="00684CDA">
      <w:pPr>
        <w:spacing w:line="480" w:lineRule="auto"/>
        <w:ind w:left="9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ab/>
        <w:t>Effects of plant leaf mixed with oil contaminated soil on the height of egg-plant were shown in table 1 below.</w:t>
      </w:r>
    </w:p>
    <w:p w:rsidR="00684CDA" w:rsidRDefault="00684CDA" w:rsidP="00684CDA">
      <w:pPr>
        <w:spacing w:after="0" w:line="480" w:lineRule="auto"/>
        <w:ind w:left="9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ab/>
      </w:r>
      <w:r w:rsidRPr="00270C39">
        <w:rPr>
          <w:rFonts w:ascii="Times New Roman" w:eastAsia="Arial Unicode MS" w:hAnsi="Times New Roman" w:cs="Times New Roman"/>
          <w:sz w:val="24"/>
          <w:szCs w:val="24"/>
        </w:rPr>
        <w:t xml:space="preserve">The height of </w:t>
      </w:r>
      <w:r>
        <w:rPr>
          <w:rFonts w:ascii="Times New Roman" w:eastAsia="Arial Unicode MS" w:hAnsi="Times New Roman" w:cs="Times New Roman"/>
          <w:sz w:val="24"/>
          <w:szCs w:val="24"/>
        </w:rPr>
        <w:t>egg-</w:t>
      </w:r>
      <w:r w:rsidRPr="00270C39">
        <w:rPr>
          <w:rFonts w:ascii="Times New Roman" w:eastAsia="Arial Unicode MS" w:hAnsi="Times New Roman" w:cs="Times New Roman"/>
          <w:sz w:val="24"/>
          <w:szCs w:val="24"/>
        </w:rPr>
        <w:t xml:space="preserve">plants weeks after </w:t>
      </w:r>
      <w:r>
        <w:rPr>
          <w:rFonts w:ascii="Times New Roman" w:eastAsia="Arial Unicode MS" w:hAnsi="Times New Roman" w:cs="Times New Roman"/>
          <w:sz w:val="24"/>
          <w:szCs w:val="24"/>
        </w:rPr>
        <w:t xml:space="preserve">transplanting were not </w:t>
      </w:r>
      <w:r w:rsidRPr="00270C39">
        <w:rPr>
          <w:rFonts w:ascii="Times New Roman" w:eastAsia="Arial Unicode MS" w:hAnsi="Times New Roman" w:cs="Times New Roman"/>
          <w:sz w:val="24"/>
          <w:szCs w:val="24"/>
        </w:rPr>
        <w:t>significant</w:t>
      </w:r>
      <w:r>
        <w:rPr>
          <w:rFonts w:ascii="Times New Roman" w:eastAsia="Arial Unicode MS" w:hAnsi="Times New Roman" w:cs="Times New Roman"/>
          <w:sz w:val="24"/>
          <w:szCs w:val="24"/>
        </w:rPr>
        <w:t xml:space="preserve">ly different but at week 1, eggplant treated with ixora leaf and the control has almost  the same mean value (8.3a &amp; 8.0a) respectively  and both treatment appeared better in mean value than eggplant treated with Yellow bush (7.0a). At week 3 the treatments are not significantly different from each other but in mean value, ixora treated soil gave taller height (10.2a) while control and yellow bush follows with (9.8a and 8.7a) respectively. The performance of the height of eggplant at week 5 was more evident in mean value in soil treated with ixora leaf (14.8a) while yellow bush (13.5a) and control (11.5a) with the least performance. Despite the variety in their mean value, all the treatments are not significantly different from each other. </w:t>
      </w:r>
    </w:p>
    <w:p w:rsidR="00684CDA" w:rsidRDefault="00684CDA" w:rsidP="00684CDA">
      <w:pPr>
        <w:spacing w:line="480" w:lineRule="auto"/>
        <w:ind w:left="9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ab/>
        <w:t xml:space="preserve">At week 7, egg-plant treated with ixora leaf has higher plant height (18.0a) compared to yellow bush (16.3a) and control (16.0a). week 9 also follow the same trend as week 7. While at week 11 egg-plant treated with ixora leaf has higher plant height (22.0a) compared to yellow bush (19.7a) and control (20.4a) and finally at week 13, egg-plant treated with yellow bush leaf has higher plant height (23.2a) compared to ixora (20.5a) and control (21.6a).The effect of plant </w:t>
      </w:r>
      <w:r>
        <w:rPr>
          <w:rFonts w:ascii="Times New Roman" w:eastAsia="Arial Unicode MS" w:hAnsi="Times New Roman" w:cs="Times New Roman"/>
          <w:sz w:val="24"/>
          <w:szCs w:val="24"/>
        </w:rPr>
        <w:lastRenderedPageBreak/>
        <w:t>leaves used in ameliorating the oil contaminated soil height, the yellow bush treated soil replicate did better than ixora treated soil and the control.</w:t>
      </w:r>
    </w:p>
    <w:p w:rsidR="00684CDA" w:rsidRPr="008C089E" w:rsidRDefault="00684CDA" w:rsidP="00684CDA">
      <w:pPr>
        <w:spacing w:line="480" w:lineRule="auto"/>
        <w:ind w:left="90"/>
        <w:jc w:val="both"/>
        <w:rPr>
          <w:rFonts w:ascii="Times New Roman" w:eastAsia="Arial Unicode MS" w:hAnsi="Times New Roman" w:cs="Times New Roman"/>
          <w:b/>
          <w:sz w:val="24"/>
          <w:szCs w:val="24"/>
        </w:rPr>
      </w:pPr>
      <w:r>
        <w:rPr>
          <w:rFonts w:ascii="Times New Roman" w:eastAsia="Arial Unicode MS" w:hAnsi="Times New Roman" w:cs="Times New Roman"/>
          <w:b/>
          <w:sz w:val="24"/>
          <w:szCs w:val="24"/>
        </w:rPr>
        <w:t>Table 1: effect of plant</w:t>
      </w:r>
      <w:r w:rsidRPr="008C089E">
        <w:rPr>
          <w:rFonts w:ascii="Times New Roman" w:eastAsia="Arial Unicode MS" w:hAnsi="Times New Roman" w:cs="Times New Roman"/>
          <w:b/>
          <w:sz w:val="24"/>
          <w:szCs w:val="24"/>
        </w:rPr>
        <w:t xml:space="preserve"> leaves mixed with oil contaminated soil on the height of eggplant mean (cm)</w:t>
      </w:r>
    </w:p>
    <w:tbl>
      <w:tblPr>
        <w:tblStyle w:val="TableGrid"/>
        <w:tblW w:w="9744" w:type="dxa"/>
        <w:tblLayout w:type="fixed"/>
        <w:tblLook w:val="04A0"/>
      </w:tblPr>
      <w:tblGrid>
        <w:gridCol w:w="1414"/>
        <w:gridCol w:w="1342"/>
        <w:gridCol w:w="1205"/>
        <w:gridCol w:w="6"/>
        <w:gridCol w:w="1091"/>
        <w:gridCol w:w="1213"/>
        <w:gridCol w:w="7"/>
        <w:gridCol w:w="1148"/>
        <w:gridCol w:w="1155"/>
        <w:gridCol w:w="7"/>
        <w:gridCol w:w="1156"/>
      </w:tblGrid>
      <w:tr w:rsidR="00684CDA" w:rsidTr="00684CDA">
        <w:trPr>
          <w:trHeight w:val="531"/>
        </w:trPr>
        <w:tc>
          <w:tcPr>
            <w:tcW w:w="1414" w:type="dxa"/>
            <w:vMerge w:val="restart"/>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 xml:space="preserve">Table1              </w:t>
            </w:r>
          </w:p>
        </w:tc>
        <w:tc>
          <w:tcPr>
            <w:tcW w:w="8330" w:type="dxa"/>
            <w:gridSpan w:val="10"/>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 xml:space="preserve"> weeks after transplanting </w:t>
            </w:r>
          </w:p>
        </w:tc>
      </w:tr>
      <w:tr w:rsidR="00684CDA" w:rsidTr="00684CDA">
        <w:trPr>
          <w:trHeight w:val="611"/>
        </w:trPr>
        <w:tc>
          <w:tcPr>
            <w:tcW w:w="1414" w:type="dxa"/>
            <w:vMerge/>
          </w:tcPr>
          <w:p w:rsidR="00684CDA" w:rsidRPr="00101EF0" w:rsidRDefault="00684CDA" w:rsidP="00684CDA">
            <w:pPr>
              <w:spacing w:line="480" w:lineRule="auto"/>
              <w:ind w:left="90"/>
              <w:jc w:val="both"/>
              <w:rPr>
                <w:rFonts w:ascii="Times New Roman" w:hAnsi="Times New Roman" w:cs="Times New Roman"/>
                <w:sz w:val="24"/>
              </w:rPr>
            </w:pPr>
          </w:p>
        </w:tc>
        <w:tc>
          <w:tcPr>
            <w:tcW w:w="1342" w:type="dxa"/>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 xml:space="preserve">       1</w:t>
            </w:r>
          </w:p>
        </w:tc>
        <w:tc>
          <w:tcPr>
            <w:tcW w:w="1211" w:type="dxa"/>
            <w:gridSpan w:val="2"/>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 xml:space="preserve">      3</w:t>
            </w:r>
          </w:p>
        </w:tc>
        <w:tc>
          <w:tcPr>
            <w:tcW w:w="1091" w:type="dxa"/>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 xml:space="preserve">       5</w:t>
            </w:r>
          </w:p>
        </w:tc>
        <w:tc>
          <w:tcPr>
            <w:tcW w:w="1220" w:type="dxa"/>
            <w:gridSpan w:val="2"/>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 xml:space="preserve">        7</w:t>
            </w:r>
          </w:p>
        </w:tc>
        <w:tc>
          <w:tcPr>
            <w:tcW w:w="1148" w:type="dxa"/>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 xml:space="preserve">        9</w:t>
            </w:r>
          </w:p>
        </w:tc>
        <w:tc>
          <w:tcPr>
            <w:tcW w:w="1162" w:type="dxa"/>
            <w:gridSpan w:val="2"/>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 xml:space="preserve">      11</w:t>
            </w:r>
          </w:p>
        </w:tc>
        <w:tc>
          <w:tcPr>
            <w:tcW w:w="1156" w:type="dxa"/>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 xml:space="preserve">        13</w:t>
            </w:r>
          </w:p>
        </w:tc>
      </w:tr>
      <w:tr w:rsidR="00684CDA" w:rsidTr="00684CDA">
        <w:trPr>
          <w:trHeight w:val="800"/>
        </w:trPr>
        <w:tc>
          <w:tcPr>
            <w:tcW w:w="1414" w:type="dxa"/>
            <w:tcBorders>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Ixora</w:t>
            </w:r>
          </w:p>
        </w:tc>
        <w:tc>
          <w:tcPr>
            <w:tcW w:w="1342" w:type="dxa"/>
            <w:tcBorders>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8.3a</w:t>
            </w:r>
          </w:p>
        </w:tc>
        <w:tc>
          <w:tcPr>
            <w:tcW w:w="1205" w:type="dxa"/>
            <w:tcBorders>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 xml:space="preserve">10.2a          </w:t>
            </w:r>
          </w:p>
        </w:tc>
        <w:tc>
          <w:tcPr>
            <w:tcW w:w="1097" w:type="dxa"/>
            <w:gridSpan w:val="2"/>
            <w:tcBorders>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14.8a</w:t>
            </w:r>
          </w:p>
        </w:tc>
        <w:tc>
          <w:tcPr>
            <w:tcW w:w="1213" w:type="dxa"/>
            <w:tcBorders>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18.0a</w:t>
            </w:r>
          </w:p>
        </w:tc>
        <w:tc>
          <w:tcPr>
            <w:tcW w:w="1155" w:type="dxa"/>
            <w:gridSpan w:val="2"/>
            <w:tcBorders>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20.0a</w:t>
            </w:r>
          </w:p>
        </w:tc>
        <w:tc>
          <w:tcPr>
            <w:tcW w:w="1155" w:type="dxa"/>
            <w:tcBorders>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22.0a</w:t>
            </w:r>
          </w:p>
        </w:tc>
        <w:tc>
          <w:tcPr>
            <w:tcW w:w="1163" w:type="dxa"/>
            <w:gridSpan w:val="2"/>
            <w:tcBorders>
              <w:bottom w:val="single" w:sz="8" w:space="0" w:color="000000" w:themeColor="text1"/>
              <w:right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20.5a</w:t>
            </w:r>
          </w:p>
        </w:tc>
      </w:tr>
      <w:tr w:rsidR="00684CDA" w:rsidTr="00684CDA">
        <w:trPr>
          <w:trHeight w:val="1141"/>
        </w:trPr>
        <w:tc>
          <w:tcPr>
            <w:tcW w:w="1414" w:type="dxa"/>
            <w:tcBorders>
              <w:top w:val="single" w:sz="8" w:space="0" w:color="000000" w:themeColor="text1"/>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Yellow bush</w:t>
            </w:r>
          </w:p>
        </w:tc>
        <w:tc>
          <w:tcPr>
            <w:tcW w:w="1342" w:type="dxa"/>
            <w:tcBorders>
              <w:top w:val="single" w:sz="8" w:space="0" w:color="000000" w:themeColor="text1"/>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 xml:space="preserve">7.0a </w:t>
            </w:r>
          </w:p>
        </w:tc>
        <w:tc>
          <w:tcPr>
            <w:tcW w:w="1205" w:type="dxa"/>
            <w:tcBorders>
              <w:top w:val="single" w:sz="8" w:space="0" w:color="000000" w:themeColor="text1"/>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 xml:space="preserve">8.7a                                                 </w:t>
            </w:r>
          </w:p>
        </w:tc>
        <w:tc>
          <w:tcPr>
            <w:tcW w:w="1097" w:type="dxa"/>
            <w:gridSpan w:val="2"/>
            <w:tcBorders>
              <w:top w:val="single" w:sz="8" w:space="0" w:color="000000" w:themeColor="text1"/>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 xml:space="preserve">13.5a </w:t>
            </w:r>
          </w:p>
        </w:tc>
        <w:tc>
          <w:tcPr>
            <w:tcW w:w="1213" w:type="dxa"/>
            <w:tcBorders>
              <w:top w:val="single" w:sz="8" w:space="0" w:color="000000" w:themeColor="text1"/>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16.3a</w:t>
            </w:r>
          </w:p>
        </w:tc>
        <w:tc>
          <w:tcPr>
            <w:tcW w:w="1155" w:type="dxa"/>
            <w:gridSpan w:val="2"/>
            <w:tcBorders>
              <w:top w:val="single" w:sz="8" w:space="0" w:color="000000" w:themeColor="text1"/>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17.9a</w:t>
            </w:r>
          </w:p>
        </w:tc>
        <w:tc>
          <w:tcPr>
            <w:tcW w:w="1155" w:type="dxa"/>
            <w:tcBorders>
              <w:top w:val="single" w:sz="8" w:space="0" w:color="000000" w:themeColor="text1"/>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19.7a</w:t>
            </w:r>
          </w:p>
        </w:tc>
        <w:tc>
          <w:tcPr>
            <w:tcW w:w="1163" w:type="dxa"/>
            <w:gridSpan w:val="2"/>
            <w:tcBorders>
              <w:top w:val="single" w:sz="8" w:space="0" w:color="000000" w:themeColor="text1"/>
              <w:bottom w:val="single" w:sz="8" w:space="0" w:color="000000" w:themeColor="text1"/>
              <w:right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23.2a</w:t>
            </w:r>
          </w:p>
        </w:tc>
      </w:tr>
      <w:tr w:rsidR="00684CDA" w:rsidTr="00684CDA">
        <w:trPr>
          <w:trHeight w:val="820"/>
        </w:trPr>
        <w:tc>
          <w:tcPr>
            <w:tcW w:w="1414" w:type="dxa"/>
            <w:tcBorders>
              <w:top w:val="single" w:sz="8" w:space="0" w:color="000000" w:themeColor="text1"/>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Control</w:t>
            </w:r>
          </w:p>
          <w:p w:rsidR="00684CDA" w:rsidRPr="00101EF0" w:rsidRDefault="00684CDA" w:rsidP="00684CDA">
            <w:pPr>
              <w:spacing w:line="480" w:lineRule="auto"/>
              <w:ind w:left="90"/>
              <w:jc w:val="both"/>
              <w:rPr>
                <w:rFonts w:ascii="Times New Roman" w:hAnsi="Times New Roman" w:cs="Times New Roman"/>
                <w:sz w:val="24"/>
              </w:rPr>
            </w:pPr>
          </w:p>
        </w:tc>
        <w:tc>
          <w:tcPr>
            <w:tcW w:w="1342" w:type="dxa"/>
            <w:tcBorders>
              <w:top w:val="single" w:sz="8" w:space="0" w:color="000000" w:themeColor="text1"/>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8.0a</w:t>
            </w:r>
          </w:p>
          <w:p w:rsidR="00684CDA" w:rsidRPr="00101EF0" w:rsidRDefault="00684CDA" w:rsidP="00684CDA">
            <w:pPr>
              <w:spacing w:line="480" w:lineRule="auto"/>
              <w:ind w:left="90"/>
              <w:jc w:val="both"/>
              <w:rPr>
                <w:rFonts w:ascii="Times New Roman" w:hAnsi="Times New Roman" w:cs="Times New Roman"/>
                <w:sz w:val="24"/>
              </w:rPr>
            </w:pPr>
          </w:p>
        </w:tc>
        <w:tc>
          <w:tcPr>
            <w:tcW w:w="1205" w:type="dxa"/>
            <w:tcBorders>
              <w:top w:val="single" w:sz="8" w:space="0" w:color="000000" w:themeColor="text1"/>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9.8a</w:t>
            </w:r>
          </w:p>
        </w:tc>
        <w:tc>
          <w:tcPr>
            <w:tcW w:w="1097" w:type="dxa"/>
            <w:gridSpan w:val="2"/>
            <w:tcBorders>
              <w:top w:val="single" w:sz="8" w:space="0" w:color="000000" w:themeColor="text1"/>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11.5a</w:t>
            </w:r>
          </w:p>
        </w:tc>
        <w:tc>
          <w:tcPr>
            <w:tcW w:w="1213" w:type="dxa"/>
            <w:tcBorders>
              <w:top w:val="single" w:sz="8" w:space="0" w:color="000000" w:themeColor="text1"/>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16.0a</w:t>
            </w:r>
          </w:p>
        </w:tc>
        <w:tc>
          <w:tcPr>
            <w:tcW w:w="1155" w:type="dxa"/>
            <w:gridSpan w:val="2"/>
            <w:tcBorders>
              <w:top w:val="single" w:sz="8" w:space="0" w:color="000000" w:themeColor="text1"/>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17.7a</w:t>
            </w:r>
          </w:p>
        </w:tc>
        <w:tc>
          <w:tcPr>
            <w:tcW w:w="1155" w:type="dxa"/>
            <w:tcBorders>
              <w:top w:val="single" w:sz="8" w:space="0" w:color="000000" w:themeColor="text1"/>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20.4a</w:t>
            </w:r>
          </w:p>
        </w:tc>
        <w:tc>
          <w:tcPr>
            <w:tcW w:w="1163" w:type="dxa"/>
            <w:gridSpan w:val="2"/>
            <w:tcBorders>
              <w:top w:val="single" w:sz="8" w:space="0" w:color="000000" w:themeColor="text1"/>
              <w:bottom w:val="single" w:sz="8" w:space="0" w:color="000000" w:themeColor="text1"/>
              <w:right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21.6a</w:t>
            </w:r>
          </w:p>
        </w:tc>
      </w:tr>
    </w:tbl>
    <w:p w:rsidR="00684CDA" w:rsidRDefault="00684CDA" w:rsidP="00684CDA">
      <w:pPr>
        <w:spacing w:line="240" w:lineRule="auto"/>
        <w:ind w:left="90"/>
        <w:jc w:val="both"/>
        <w:rPr>
          <w:rFonts w:ascii="Times New Roman" w:eastAsia="Arial Unicode MS" w:hAnsi="Times New Roman" w:cs="Times New Roman"/>
          <w:sz w:val="24"/>
          <w:szCs w:val="20"/>
        </w:rPr>
      </w:pPr>
    </w:p>
    <w:p w:rsidR="00684CDA" w:rsidRPr="00101EF0" w:rsidRDefault="00684CDA" w:rsidP="00684CDA">
      <w:pPr>
        <w:spacing w:line="480" w:lineRule="auto"/>
        <w:ind w:left="90"/>
        <w:jc w:val="both"/>
        <w:rPr>
          <w:rFonts w:ascii="Times New Roman" w:eastAsia="Arial Unicode MS" w:hAnsi="Times New Roman" w:cs="Times New Roman"/>
          <w:sz w:val="24"/>
          <w:szCs w:val="20"/>
        </w:rPr>
      </w:pPr>
      <w:r w:rsidRPr="00101EF0">
        <w:rPr>
          <w:rFonts w:ascii="Times New Roman" w:eastAsia="Arial Unicode MS" w:hAnsi="Times New Roman" w:cs="Times New Roman"/>
          <w:sz w:val="24"/>
          <w:szCs w:val="20"/>
        </w:rPr>
        <w:t>Means followed by the same letter(s) for the same factors in a column are not significantly different by DMRT at 5%.</w:t>
      </w:r>
    </w:p>
    <w:p w:rsidR="00684CDA" w:rsidRDefault="00684CDA" w:rsidP="00684CDA">
      <w:pPr>
        <w:spacing w:line="480" w:lineRule="auto"/>
        <w:ind w:left="90"/>
        <w:jc w:val="both"/>
        <w:rPr>
          <w:rFonts w:ascii="Times New Roman" w:eastAsia="Arial Unicode MS" w:hAnsi="Times New Roman" w:cs="Times New Roman"/>
          <w:b/>
          <w:sz w:val="24"/>
          <w:szCs w:val="24"/>
        </w:rPr>
      </w:pPr>
    </w:p>
    <w:p w:rsidR="00684CDA" w:rsidRDefault="00684CDA" w:rsidP="00684CDA">
      <w:pPr>
        <w:spacing w:line="480" w:lineRule="auto"/>
        <w:ind w:left="90"/>
        <w:jc w:val="both"/>
        <w:rPr>
          <w:rFonts w:ascii="Times New Roman" w:eastAsia="Arial Unicode MS" w:hAnsi="Times New Roman" w:cs="Times New Roman"/>
          <w:b/>
          <w:sz w:val="24"/>
          <w:szCs w:val="24"/>
        </w:rPr>
      </w:pPr>
    </w:p>
    <w:p w:rsidR="00684CDA" w:rsidRDefault="00684CDA" w:rsidP="00684CDA">
      <w:pPr>
        <w:spacing w:line="480" w:lineRule="auto"/>
        <w:ind w:left="90"/>
        <w:jc w:val="both"/>
        <w:rPr>
          <w:rFonts w:ascii="Times New Roman" w:eastAsia="Arial Unicode MS" w:hAnsi="Times New Roman" w:cs="Times New Roman"/>
          <w:b/>
          <w:sz w:val="24"/>
          <w:szCs w:val="24"/>
        </w:rPr>
      </w:pPr>
    </w:p>
    <w:p w:rsidR="00684CDA" w:rsidRDefault="00684CDA" w:rsidP="00684CDA">
      <w:pPr>
        <w:spacing w:line="480" w:lineRule="auto"/>
        <w:ind w:left="90"/>
        <w:jc w:val="both"/>
        <w:rPr>
          <w:rFonts w:ascii="Times New Roman" w:eastAsia="Arial Unicode MS" w:hAnsi="Times New Roman" w:cs="Times New Roman"/>
          <w:b/>
          <w:sz w:val="24"/>
          <w:szCs w:val="24"/>
        </w:rPr>
      </w:pPr>
    </w:p>
    <w:p w:rsidR="00684CDA" w:rsidRDefault="00684CDA" w:rsidP="00684CDA">
      <w:pPr>
        <w:spacing w:line="360" w:lineRule="auto"/>
        <w:ind w:left="90"/>
        <w:jc w:val="both"/>
        <w:rPr>
          <w:rFonts w:ascii="Times New Roman" w:eastAsia="Arial Unicode MS" w:hAnsi="Times New Roman" w:cs="Times New Roman"/>
          <w:b/>
          <w:sz w:val="24"/>
          <w:szCs w:val="24"/>
        </w:rPr>
      </w:pPr>
    </w:p>
    <w:p w:rsidR="00684CDA" w:rsidRPr="00D76CA5" w:rsidRDefault="00684CDA" w:rsidP="00684CDA">
      <w:pPr>
        <w:spacing w:line="360" w:lineRule="auto"/>
        <w:ind w:left="90"/>
        <w:jc w:val="both"/>
        <w:rPr>
          <w:rFonts w:ascii="Times New Roman" w:eastAsia="Arial Unicode MS" w:hAnsi="Times New Roman" w:cs="Times New Roman"/>
          <w:b/>
          <w:sz w:val="24"/>
          <w:szCs w:val="24"/>
        </w:rPr>
      </w:pPr>
      <w:r w:rsidRPr="00FB4C8E">
        <w:rPr>
          <w:rFonts w:ascii="Times New Roman" w:eastAsia="Arial Unicode MS" w:hAnsi="Times New Roman" w:cs="Times New Roman"/>
          <w:b/>
          <w:sz w:val="24"/>
          <w:szCs w:val="24"/>
        </w:rPr>
        <w:lastRenderedPageBreak/>
        <w:t>4.2</w:t>
      </w:r>
      <w:r>
        <w:rPr>
          <w:rFonts w:ascii="Times New Roman" w:eastAsia="Arial Unicode MS" w:hAnsi="Times New Roman" w:cs="Times New Roman"/>
          <w:b/>
          <w:sz w:val="24"/>
          <w:szCs w:val="24"/>
        </w:rPr>
        <w:tab/>
        <w:t xml:space="preserve">Effect of plant leaf mixed with oil contaminated soil on the number of leaves of </w:t>
      </w:r>
      <w:r>
        <w:rPr>
          <w:rFonts w:ascii="Times New Roman" w:eastAsia="Arial Unicode MS" w:hAnsi="Times New Roman" w:cs="Times New Roman"/>
          <w:b/>
          <w:sz w:val="24"/>
          <w:szCs w:val="24"/>
        </w:rPr>
        <w:tab/>
        <w:t xml:space="preserve">egg-plant </w:t>
      </w:r>
    </w:p>
    <w:p w:rsidR="00684CDA" w:rsidRPr="00270C39" w:rsidRDefault="00684CDA" w:rsidP="00684CDA">
      <w:pPr>
        <w:spacing w:after="0" w:line="480" w:lineRule="auto"/>
        <w:ind w:left="9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ab/>
      </w:r>
      <w:r w:rsidRPr="00270C39">
        <w:rPr>
          <w:rFonts w:ascii="Times New Roman" w:eastAsia="Arial Unicode MS" w:hAnsi="Times New Roman" w:cs="Times New Roman"/>
          <w:sz w:val="24"/>
          <w:szCs w:val="24"/>
        </w:rPr>
        <w:t>The number of leaves after transplanting was not significantly different</w:t>
      </w:r>
      <w:r>
        <w:rPr>
          <w:rFonts w:ascii="Times New Roman" w:eastAsia="Arial Unicode MS" w:hAnsi="Times New Roman" w:cs="Times New Roman"/>
          <w:sz w:val="24"/>
          <w:szCs w:val="24"/>
        </w:rPr>
        <w:t xml:space="preserve"> through the treatments, although, the number of leaves were</w:t>
      </w:r>
      <w:r w:rsidRPr="00270C39">
        <w:rPr>
          <w:rFonts w:ascii="Times New Roman" w:eastAsia="Arial Unicode MS" w:hAnsi="Times New Roman" w:cs="Times New Roman"/>
          <w:sz w:val="24"/>
          <w:szCs w:val="24"/>
        </w:rPr>
        <w:t xml:space="preserve"> increasing at each developmental stage. Number of leaves </w:t>
      </w:r>
      <w:r>
        <w:rPr>
          <w:rFonts w:ascii="Times New Roman" w:eastAsia="Arial Unicode MS" w:hAnsi="Times New Roman" w:cs="Times New Roman"/>
          <w:sz w:val="24"/>
          <w:szCs w:val="24"/>
        </w:rPr>
        <w:t>on the eggplants at  week 1-13 at all treatment (ixora, yellow bush</w:t>
      </w:r>
      <w:r w:rsidRPr="00270C39">
        <w:rPr>
          <w:rFonts w:ascii="Times New Roman" w:eastAsia="Arial Unicode MS" w:hAnsi="Times New Roman" w:cs="Times New Roman"/>
          <w:sz w:val="24"/>
          <w:szCs w:val="24"/>
        </w:rPr>
        <w:t xml:space="preserve"> and control) are significantly same which means the treatment has no effect of the number of leaves the plant produces (table2).</w:t>
      </w:r>
    </w:p>
    <w:p w:rsidR="00684CDA" w:rsidRDefault="00684CDA" w:rsidP="00684CDA">
      <w:pPr>
        <w:spacing w:after="0" w:line="480" w:lineRule="auto"/>
        <w:ind w:left="9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ab/>
        <w:t>In week 1, the mean value of yellow bush treated soil and the control correlates (3.7a) while soil treated with ixora leaf has the highest value (4.3a). The trend of tie occurred in week 3 but between soil treated with ixora and soil treated with yellow bush leaf (6.0a) while control has the highest value (6.3a) in week 5, it was observed that  the ixora treated soil shows a higher number of leaves through mean value (14.8a) than yellow bush treated soil (13.5a) and the control soil (11.5a). at week 7, ixora treated soil thrived better (11.0a) than yellow bush treated soil  and the control (7.3a and 5.3a) respectively.</w:t>
      </w:r>
    </w:p>
    <w:p w:rsidR="00684CDA" w:rsidRDefault="00684CDA" w:rsidP="00684CDA">
      <w:pPr>
        <w:spacing w:after="0" w:line="480" w:lineRule="auto"/>
        <w:ind w:left="9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ab/>
        <w:t>In week 9, the same trend has week 4 occurred, ixora treated soil has the highest mean value (13.7a) while yellow bush treated soil (8.7a) and the control (6.3a) with the least result, although, the treatments are the same significantly.</w:t>
      </w:r>
    </w:p>
    <w:p w:rsidR="00684CDA" w:rsidRDefault="00684CDA" w:rsidP="00684CDA">
      <w:pPr>
        <w:spacing w:after="0" w:line="480" w:lineRule="auto"/>
        <w:ind w:left="9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ab/>
        <w:t xml:space="preserve">At week 11, the result were not significantly different from each other, though, the ixora-treated soil shows a higher number of leaves through mean value (16.0a) than yellow bush-treated soil (6.oa) and the control soil (9.7a). At week 13, the control is significantly produced more number of leaves (17.7a) than the ixora-treated soil (6.3a) but the yellow bush treated soil (25.3a) did produce more leaves than the ixora-treated soil. </w:t>
      </w:r>
    </w:p>
    <w:p w:rsidR="00684CDA" w:rsidRPr="00270C39" w:rsidRDefault="00684CDA" w:rsidP="00684CDA">
      <w:pPr>
        <w:spacing w:line="480" w:lineRule="auto"/>
        <w:ind w:left="9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ab/>
        <w:t>Conclusively, the treatments are the same significantly. But yellow bush treated soil produces more leaves than ixora treated and control generally, making yellow bush better.</w:t>
      </w:r>
    </w:p>
    <w:p w:rsidR="00684CDA" w:rsidRPr="000A28C2" w:rsidRDefault="00684CDA" w:rsidP="00684CDA">
      <w:pPr>
        <w:spacing w:line="360" w:lineRule="auto"/>
        <w:ind w:left="90"/>
        <w:jc w:val="both"/>
        <w:rPr>
          <w:rFonts w:ascii="Times New Roman" w:eastAsia="Arial Unicode MS" w:hAnsi="Times New Roman" w:cs="Times New Roman"/>
          <w:b/>
          <w:sz w:val="24"/>
          <w:szCs w:val="24"/>
        </w:rPr>
      </w:pPr>
      <w:r>
        <w:rPr>
          <w:rFonts w:ascii="Times New Roman" w:eastAsia="Arial Unicode MS" w:hAnsi="Times New Roman" w:cs="Times New Roman"/>
          <w:b/>
          <w:sz w:val="24"/>
          <w:szCs w:val="24"/>
        </w:rPr>
        <w:lastRenderedPageBreak/>
        <w:t>Table 2: Effect of plant</w:t>
      </w:r>
      <w:r w:rsidRPr="000A28C2">
        <w:rPr>
          <w:rFonts w:ascii="Times New Roman" w:eastAsia="Arial Unicode MS" w:hAnsi="Times New Roman" w:cs="Times New Roman"/>
          <w:b/>
          <w:sz w:val="24"/>
          <w:szCs w:val="24"/>
        </w:rPr>
        <w:t xml:space="preserve"> leaves mixed with oil contaminated soil on the number of leaves of eggplant</w:t>
      </w:r>
      <w:r w:rsidRPr="000A28C2">
        <w:rPr>
          <w:rFonts w:ascii="Times New Roman" w:eastAsia="Arial Unicode MS" w:hAnsi="Times New Roman" w:cs="Times New Roman"/>
          <w:b/>
          <w:sz w:val="24"/>
          <w:szCs w:val="24"/>
        </w:rPr>
        <w:tab/>
      </w:r>
      <w:r w:rsidRPr="000A28C2">
        <w:rPr>
          <w:rFonts w:ascii="Times New Roman" w:eastAsia="Arial Unicode MS" w:hAnsi="Times New Roman" w:cs="Times New Roman"/>
          <w:b/>
          <w:sz w:val="24"/>
          <w:szCs w:val="24"/>
        </w:rPr>
        <w:tab/>
      </w:r>
      <w:r w:rsidRPr="000A28C2">
        <w:rPr>
          <w:rFonts w:ascii="Times New Roman" w:eastAsia="Arial Unicode MS" w:hAnsi="Times New Roman" w:cs="Times New Roman"/>
          <w:b/>
          <w:sz w:val="24"/>
          <w:szCs w:val="24"/>
        </w:rPr>
        <w:tab/>
      </w:r>
      <w:r w:rsidRPr="000A28C2">
        <w:rPr>
          <w:rFonts w:ascii="Times New Roman" w:eastAsia="Arial Unicode MS" w:hAnsi="Times New Roman" w:cs="Times New Roman"/>
          <w:b/>
          <w:sz w:val="24"/>
          <w:szCs w:val="24"/>
        </w:rPr>
        <w:tab/>
      </w:r>
      <w:r w:rsidRPr="000A28C2">
        <w:rPr>
          <w:rFonts w:ascii="Times New Roman" w:eastAsia="Arial Unicode MS" w:hAnsi="Times New Roman" w:cs="Times New Roman"/>
          <w:b/>
          <w:sz w:val="24"/>
          <w:szCs w:val="24"/>
        </w:rPr>
        <w:tab/>
      </w:r>
      <w:r w:rsidRPr="000A28C2">
        <w:rPr>
          <w:rFonts w:ascii="Times New Roman" w:eastAsia="Arial Unicode MS" w:hAnsi="Times New Roman" w:cs="Times New Roman"/>
          <w:b/>
          <w:sz w:val="24"/>
          <w:szCs w:val="24"/>
        </w:rPr>
        <w:tab/>
      </w:r>
      <w:r w:rsidRPr="000A28C2">
        <w:rPr>
          <w:rFonts w:ascii="Times New Roman" w:eastAsia="Arial Unicode MS" w:hAnsi="Times New Roman" w:cs="Times New Roman"/>
          <w:b/>
          <w:sz w:val="24"/>
          <w:szCs w:val="24"/>
        </w:rPr>
        <w:tab/>
      </w:r>
    </w:p>
    <w:tbl>
      <w:tblPr>
        <w:tblStyle w:val="TableGrid"/>
        <w:tblW w:w="9828" w:type="dxa"/>
        <w:tblLayout w:type="fixed"/>
        <w:tblLook w:val="04A0"/>
      </w:tblPr>
      <w:tblGrid>
        <w:gridCol w:w="1426"/>
        <w:gridCol w:w="1354"/>
        <w:gridCol w:w="1215"/>
        <w:gridCol w:w="6"/>
        <w:gridCol w:w="1159"/>
        <w:gridCol w:w="1165"/>
        <w:gridCol w:w="7"/>
        <w:gridCol w:w="1158"/>
        <w:gridCol w:w="1165"/>
        <w:gridCol w:w="7"/>
        <w:gridCol w:w="1166"/>
      </w:tblGrid>
      <w:tr w:rsidR="00684CDA" w:rsidTr="00684CDA">
        <w:trPr>
          <w:trHeight w:val="519"/>
        </w:trPr>
        <w:tc>
          <w:tcPr>
            <w:tcW w:w="1426" w:type="dxa"/>
            <w:vMerge w:val="restart"/>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 xml:space="preserve">Table2           </w:t>
            </w:r>
          </w:p>
        </w:tc>
        <w:tc>
          <w:tcPr>
            <w:tcW w:w="8402" w:type="dxa"/>
            <w:gridSpan w:val="10"/>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 xml:space="preserve">Number of leaves 2 weeks after transplanting </w:t>
            </w:r>
          </w:p>
        </w:tc>
      </w:tr>
      <w:tr w:rsidR="00684CDA" w:rsidTr="00684CDA">
        <w:trPr>
          <w:trHeight w:val="434"/>
        </w:trPr>
        <w:tc>
          <w:tcPr>
            <w:tcW w:w="1426" w:type="dxa"/>
            <w:vMerge/>
          </w:tcPr>
          <w:p w:rsidR="00684CDA" w:rsidRPr="00101EF0" w:rsidRDefault="00684CDA" w:rsidP="00684CDA">
            <w:pPr>
              <w:spacing w:line="480" w:lineRule="auto"/>
              <w:ind w:left="90"/>
              <w:jc w:val="both"/>
              <w:rPr>
                <w:rFonts w:ascii="Times New Roman" w:hAnsi="Times New Roman" w:cs="Times New Roman"/>
                <w:sz w:val="24"/>
              </w:rPr>
            </w:pPr>
          </w:p>
        </w:tc>
        <w:tc>
          <w:tcPr>
            <w:tcW w:w="1354" w:type="dxa"/>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 xml:space="preserve">          1</w:t>
            </w:r>
          </w:p>
        </w:tc>
        <w:tc>
          <w:tcPr>
            <w:tcW w:w="1221" w:type="dxa"/>
            <w:gridSpan w:val="2"/>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 xml:space="preserve">         3</w:t>
            </w:r>
          </w:p>
        </w:tc>
        <w:tc>
          <w:tcPr>
            <w:tcW w:w="1159" w:type="dxa"/>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 xml:space="preserve">         5</w:t>
            </w:r>
          </w:p>
        </w:tc>
        <w:tc>
          <w:tcPr>
            <w:tcW w:w="1172" w:type="dxa"/>
            <w:gridSpan w:val="2"/>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 xml:space="preserve">          7</w:t>
            </w:r>
          </w:p>
        </w:tc>
        <w:tc>
          <w:tcPr>
            <w:tcW w:w="1158" w:type="dxa"/>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 xml:space="preserve">          9</w:t>
            </w:r>
          </w:p>
        </w:tc>
        <w:tc>
          <w:tcPr>
            <w:tcW w:w="1172" w:type="dxa"/>
            <w:gridSpan w:val="2"/>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 xml:space="preserve">          11</w:t>
            </w:r>
          </w:p>
        </w:tc>
        <w:tc>
          <w:tcPr>
            <w:tcW w:w="1166" w:type="dxa"/>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 xml:space="preserve">        13</w:t>
            </w:r>
          </w:p>
        </w:tc>
      </w:tr>
      <w:tr w:rsidR="00684CDA" w:rsidTr="00684CDA">
        <w:trPr>
          <w:trHeight w:val="440"/>
        </w:trPr>
        <w:tc>
          <w:tcPr>
            <w:tcW w:w="1426" w:type="dxa"/>
            <w:tcBorders>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Ixora</w:t>
            </w:r>
          </w:p>
        </w:tc>
        <w:tc>
          <w:tcPr>
            <w:tcW w:w="1354" w:type="dxa"/>
            <w:tcBorders>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4.3a</w:t>
            </w:r>
          </w:p>
        </w:tc>
        <w:tc>
          <w:tcPr>
            <w:tcW w:w="1215" w:type="dxa"/>
            <w:tcBorders>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6.0a</w:t>
            </w:r>
          </w:p>
        </w:tc>
        <w:tc>
          <w:tcPr>
            <w:tcW w:w="1165" w:type="dxa"/>
            <w:gridSpan w:val="2"/>
            <w:tcBorders>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14.8a</w:t>
            </w:r>
          </w:p>
        </w:tc>
        <w:tc>
          <w:tcPr>
            <w:tcW w:w="1165" w:type="dxa"/>
            <w:tcBorders>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11.0a</w:t>
            </w:r>
          </w:p>
        </w:tc>
        <w:tc>
          <w:tcPr>
            <w:tcW w:w="1165" w:type="dxa"/>
            <w:gridSpan w:val="2"/>
            <w:tcBorders>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13.7a</w:t>
            </w:r>
          </w:p>
        </w:tc>
        <w:tc>
          <w:tcPr>
            <w:tcW w:w="1165" w:type="dxa"/>
            <w:tcBorders>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16.0a</w:t>
            </w:r>
          </w:p>
        </w:tc>
        <w:tc>
          <w:tcPr>
            <w:tcW w:w="1173" w:type="dxa"/>
            <w:gridSpan w:val="2"/>
            <w:tcBorders>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6.3a</w:t>
            </w:r>
          </w:p>
        </w:tc>
      </w:tr>
      <w:tr w:rsidR="00684CDA" w:rsidTr="00684CDA">
        <w:trPr>
          <w:trHeight w:val="703"/>
        </w:trPr>
        <w:tc>
          <w:tcPr>
            <w:tcW w:w="1426" w:type="dxa"/>
            <w:tcBorders>
              <w:top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Yellow bush</w:t>
            </w:r>
          </w:p>
        </w:tc>
        <w:tc>
          <w:tcPr>
            <w:tcW w:w="1354" w:type="dxa"/>
            <w:tcBorders>
              <w:top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3.7a</w:t>
            </w:r>
          </w:p>
        </w:tc>
        <w:tc>
          <w:tcPr>
            <w:tcW w:w="1215" w:type="dxa"/>
            <w:tcBorders>
              <w:top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6.0a</w:t>
            </w:r>
          </w:p>
        </w:tc>
        <w:tc>
          <w:tcPr>
            <w:tcW w:w="1165" w:type="dxa"/>
            <w:gridSpan w:val="2"/>
            <w:tcBorders>
              <w:top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 xml:space="preserve">13.5a </w:t>
            </w:r>
          </w:p>
        </w:tc>
        <w:tc>
          <w:tcPr>
            <w:tcW w:w="1165" w:type="dxa"/>
            <w:tcBorders>
              <w:top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7.3a</w:t>
            </w:r>
          </w:p>
        </w:tc>
        <w:tc>
          <w:tcPr>
            <w:tcW w:w="1165" w:type="dxa"/>
            <w:gridSpan w:val="2"/>
            <w:tcBorders>
              <w:top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8.7a</w:t>
            </w:r>
          </w:p>
        </w:tc>
        <w:tc>
          <w:tcPr>
            <w:tcW w:w="1165" w:type="dxa"/>
            <w:tcBorders>
              <w:top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6.0a</w:t>
            </w:r>
          </w:p>
        </w:tc>
        <w:tc>
          <w:tcPr>
            <w:tcW w:w="1173" w:type="dxa"/>
            <w:gridSpan w:val="2"/>
            <w:tcBorders>
              <w:top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17.0a</w:t>
            </w:r>
          </w:p>
        </w:tc>
      </w:tr>
      <w:tr w:rsidR="00684CDA" w:rsidTr="00684CDA">
        <w:trPr>
          <w:trHeight w:val="647"/>
        </w:trPr>
        <w:tc>
          <w:tcPr>
            <w:tcW w:w="1426" w:type="dxa"/>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Control</w:t>
            </w:r>
          </w:p>
        </w:tc>
        <w:tc>
          <w:tcPr>
            <w:tcW w:w="1354" w:type="dxa"/>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3.7a</w:t>
            </w:r>
          </w:p>
        </w:tc>
        <w:tc>
          <w:tcPr>
            <w:tcW w:w="1215" w:type="dxa"/>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6.3a</w:t>
            </w:r>
          </w:p>
        </w:tc>
        <w:tc>
          <w:tcPr>
            <w:tcW w:w="1165" w:type="dxa"/>
            <w:gridSpan w:val="2"/>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11.5a</w:t>
            </w:r>
          </w:p>
        </w:tc>
        <w:tc>
          <w:tcPr>
            <w:tcW w:w="1165" w:type="dxa"/>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5.3a</w:t>
            </w:r>
          </w:p>
        </w:tc>
        <w:tc>
          <w:tcPr>
            <w:tcW w:w="1165" w:type="dxa"/>
            <w:gridSpan w:val="2"/>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6.3a</w:t>
            </w:r>
          </w:p>
        </w:tc>
        <w:tc>
          <w:tcPr>
            <w:tcW w:w="1165" w:type="dxa"/>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9.7a</w:t>
            </w:r>
          </w:p>
        </w:tc>
        <w:tc>
          <w:tcPr>
            <w:tcW w:w="1173" w:type="dxa"/>
            <w:gridSpan w:val="2"/>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17.7a</w:t>
            </w:r>
          </w:p>
        </w:tc>
      </w:tr>
    </w:tbl>
    <w:p w:rsidR="00684CDA" w:rsidRDefault="00684CDA" w:rsidP="00684CDA">
      <w:pPr>
        <w:spacing w:line="240" w:lineRule="auto"/>
        <w:ind w:left="90"/>
        <w:jc w:val="both"/>
        <w:rPr>
          <w:rFonts w:ascii="Times New Roman" w:eastAsia="Arial Unicode MS" w:hAnsi="Times New Roman" w:cs="Times New Roman"/>
          <w:sz w:val="20"/>
          <w:szCs w:val="20"/>
        </w:rPr>
      </w:pPr>
    </w:p>
    <w:p w:rsidR="00684CDA" w:rsidRPr="00101EF0" w:rsidRDefault="00684CDA" w:rsidP="00684CDA">
      <w:pPr>
        <w:spacing w:line="480" w:lineRule="auto"/>
        <w:ind w:left="90"/>
        <w:jc w:val="both"/>
        <w:rPr>
          <w:rFonts w:ascii="Times New Roman" w:eastAsia="Arial Unicode MS" w:hAnsi="Times New Roman" w:cs="Times New Roman"/>
          <w:sz w:val="24"/>
          <w:szCs w:val="20"/>
        </w:rPr>
      </w:pPr>
      <w:r w:rsidRPr="00101EF0">
        <w:rPr>
          <w:rFonts w:ascii="Times New Roman" w:eastAsia="Arial Unicode MS" w:hAnsi="Times New Roman" w:cs="Times New Roman"/>
          <w:sz w:val="24"/>
          <w:szCs w:val="20"/>
        </w:rPr>
        <w:t>Means followed by same letter(s) for the same factor in a column are not significantly different by DMRT at 5%.</w:t>
      </w:r>
    </w:p>
    <w:p w:rsidR="00684CDA" w:rsidRPr="00D76CA5" w:rsidRDefault="00684CDA" w:rsidP="00684CDA">
      <w:pPr>
        <w:spacing w:line="480" w:lineRule="auto"/>
        <w:ind w:left="90"/>
        <w:jc w:val="both"/>
        <w:rPr>
          <w:rFonts w:ascii="Times New Roman" w:eastAsia="Arial Unicode MS" w:hAnsi="Times New Roman" w:cs="Times New Roman"/>
          <w:b/>
          <w:sz w:val="24"/>
          <w:szCs w:val="24"/>
        </w:rPr>
      </w:pPr>
      <w:r>
        <w:rPr>
          <w:rFonts w:ascii="Times New Roman" w:eastAsia="Arial Unicode MS" w:hAnsi="Times New Roman" w:cs="Times New Roman"/>
          <w:b/>
          <w:sz w:val="24"/>
          <w:szCs w:val="24"/>
        </w:rPr>
        <w:t xml:space="preserve">4.3 </w:t>
      </w:r>
      <w:r>
        <w:rPr>
          <w:rFonts w:ascii="Times New Roman" w:eastAsia="Arial Unicode MS" w:hAnsi="Times New Roman" w:cs="Times New Roman"/>
          <w:b/>
          <w:sz w:val="24"/>
          <w:szCs w:val="24"/>
        </w:rPr>
        <w:tab/>
        <w:t>Effect of plant leaf mixed with oil contaminated soil on the internodes length of egg-plant</w:t>
      </w:r>
    </w:p>
    <w:p w:rsidR="00684CDA" w:rsidRPr="00270C39" w:rsidRDefault="00684CDA" w:rsidP="00684CDA">
      <w:pPr>
        <w:spacing w:after="0" w:line="480" w:lineRule="auto"/>
        <w:ind w:left="9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ab/>
        <w:t xml:space="preserve">The </w:t>
      </w:r>
      <w:r w:rsidRPr="00270C39">
        <w:rPr>
          <w:rFonts w:ascii="Times New Roman" w:eastAsia="Arial Unicode MS" w:hAnsi="Times New Roman" w:cs="Times New Roman"/>
          <w:sz w:val="24"/>
          <w:szCs w:val="24"/>
        </w:rPr>
        <w:t xml:space="preserve">length of </w:t>
      </w:r>
      <w:r>
        <w:rPr>
          <w:rFonts w:ascii="Times New Roman" w:eastAsia="Arial Unicode MS" w:hAnsi="Times New Roman" w:cs="Times New Roman"/>
          <w:sz w:val="24"/>
          <w:szCs w:val="24"/>
        </w:rPr>
        <w:t>the eggplant internodes for yellow bush</w:t>
      </w:r>
      <w:r w:rsidRPr="00270C39">
        <w:rPr>
          <w:rFonts w:ascii="Times New Roman" w:eastAsia="Arial Unicode MS" w:hAnsi="Times New Roman" w:cs="Times New Roman"/>
          <w:sz w:val="24"/>
          <w:szCs w:val="24"/>
        </w:rPr>
        <w:t xml:space="preserve"> was not significantly different</w:t>
      </w:r>
      <w:r>
        <w:rPr>
          <w:rFonts w:ascii="Times New Roman" w:eastAsia="Arial Unicode MS" w:hAnsi="Times New Roman" w:cs="Times New Roman"/>
          <w:sz w:val="24"/>
          <w:szCs w:val="24"/>
        </w:rPr>
        <w:t xml:space="preserve"> through the treatments, although, the internodes lengths were</w:t>
      </w:r>
      <w:r w:rsidRPr="00270C39">
        <w:rPr>
          <w:rFonts w:ascii="Times New Roman" w:eastAsia="Arial Unicode MS" w:hAnsi="Times New Roman" w:cs="Times New Roman"/>
          <w:sz w:val="24"/>
          <w:szCs w:val="24"/>
        </w:rPr>
        <w:t xml:space="preserve"> increasing at each developmental stage. Number of leaves </w:t>
      </w:r>
      <w:r>
        <w:rPr>
          <w:rFonts w:ascii="Times New Roman" w:eastAsia="Arial Unicode MS" w:hAnsi="Times New Roman" w:cs="Times New Roman"/>
          <w:sz w:val="24"/>
          <w:szCs w:val="24"/>
        </w:rPr>
        <w:t>on the eggplants at  week 1-13 at all treatment (ixora, yellow bush</w:t>
      </w:r>
      <w:r w:rsidRPr="00270C39">
        <w:rPr>
          <w:rFonts w:ascii="Times New Roman" w:eastAsia="Arial Unicode MS" w:hAnsi="Times New Roman" w:cs="Times New Roman"/>
          <w:sz w:val="24"/>
          <w:szCs w:val="24"/>
        </w:rPr>
        <w:t xml:space="preserve"> and control) are significantly same which means the treatment has no effect of the number of leaves the plant produces (table2).</w:t>
      </w:r>
    </w:p>
    <w:p w:rsidR="00684CDA" w:rsidRDefault="00684CDA" w:rsidP="00684CDA">
      <w:pPr>
        <w:spacing w:line="480" w:lineRule="auto"/>
        <w:ind w:left="9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ab/>
        <w:t>In week 1, the mean value of ixora treated soil and the control correlates (0.9a) while soil treated with yellow bush leaf has (0.5a). The trend of tie occurred in week 3, in week 5, it was observed that the ixora, yellow bush treated soil and control all having a mean value of (1.0a). at week 7, ixora treated soil has higher mean value (1.2a) than yellow bush treated soil  and the control which correlates (1.0a).</w:t>
      </w:r>
    </w:p>
    <w:p w:rsidR="00684CDA" w:rsidRDefault="00684CDA" w:rsidP="00684CDA">
      <w:pPr>
        <w:spacing w:after="0" w:line="480" w:lineRule="auto"/>
        <w:ind w:left="9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lastRenderedPageBreak/>
        <w:tab/>
        <w:t>In week 9, yellow bush treated soil has the highest mean value (2.2a) while the control (1.8a) and ixora treated soil (1.6a) with the least result, although, the treatments are the same significantly.</w:t>
      </w:r>
    </w:p>
    <w:p w:rsidR="00684CDA" w:rsidRDefault="00684CDA" w:rsidP="00684CDA">
      <w:pPr>
        <w:spacing w:after="0" w:line="480" w:lineRule="auto"/>
        <w:ind w:left="90"/>
        <w:jc w:val="both"/>
        <w:rPr>
          <w:rFonts w:ascii="Times New Roman" w:eastAsia="Arial Unicode MS" w:hAnsi="Times New Roman" w:cs="Times New Roman"/>
          <w:b/>
          <w:sz w:val="24"/>
          <w:szCs w:val="24"/>
        </w:rPr>
      </w:pPr>
      <w:r>
        <w:rPr>
          <w:rFonts w:ascii="Times New Roman" w:eastAsia="Arial Unicode MS" w:hAnsi="Times New Roman" w:cs="Times New Roman"/>
          <w:sz w:val="24"/>
          <w:szCs w:val="24"/>
        </w:rPr>
        <w:tab/>
        <w:t>At week 11, the result were not significantly different from each other, though, the ixora-treated soil shows a higher length of internodes through mean value (2.7a) than yellow bush-treated soil (2.6a) and the control soil (2.0a). At week 13, the control and the ixora treated soil shows similar length (2.6a) but the yellow bush treated soil (3.0) did produce higher mean value. Conclusively the soil treated with yellow bush performed better than ixora and control all through the weeks.</w:t>
      </w:r>
      <w:r>
        <w:rPr>
          <w:rFonts w:ascii="Times New Roman" w:eastAsia="Arial Unicode MS" w:hAnsi="Times New Roman" w:cs="Times New Roman"/>
          <w:b/>
          <w:sz w:val="24"/>
          <w:szCs w:val="24"/>
        </w:rPr>
        <w:tab/>
      </w:r>
      <w:r>
        <w:rPr>
          <w:rFonts w:ascii="Times New Roman" w:eastAsia="Arial Unicode MS" w:hAnsi="Times New Roman" w:cs="Times New Roman"/>
          <w:b/>
          <w:sz w:val="24"/>
          <w:szCs w:val="24"/>
        </w:rPr>
        <w:tab/>
      </w:r>
      <w:r>
        <w:rPr>
          <w:rFonts w:ascii="Times New Roman" w:eastAsia="Arial Unicode MS" w:hAnsi="Times New Roman" w:cs="Times New Roman"/>
          <w:b/>
          <w:sz w:val="24"/>
          <w:szCs w:val="24"/>
        </w:rPr>
        <w:tab/>
      </w:r>
      <w:r>
        <w:rPr>
          <w:rFonts w:ascii="Times New Roman" w:eastAsia="Arial Unicode MS" w:hAnsi="Times New Roman" w:cs="Times New Roman"/>
          <w:b/>
          <w:sz w:val="24"/>
          <w:szCs w:val="24"/>
        </w:rPr>
        <w:tab/>
      </w:r>
      <w:r>
        <w:rPr>
          <w:rFonts w:ascii="Times New Roman" w:eastAsia="Arial Unicode MS" w:hAnsi="Times New Roman" w:cs="Times New Roman"/>
          <w:b/>
          <w:sz w:val="24"/>
          <w:szCs w:val="24"/>
        </w:rPr>
        <w:tab/>
      </w:r>
      <w:r>
        <w:rPr>
          <w:rFonts w:ascii="Times New Roman" w:eastAsia="Arial Unicode MS" w:hAnsi="Times New Roman" w:cs="Times New Roman"/>
          <w:b/>
          <w:sz w:val="24"/>
          <w:szCs w:val="24"/>
        </w:rPr>
        <w:tab/>
      </w:r>
      <w:r>
        <w:rPr>
          <w:rFonts w:ascii="Times New Roman" w:eastAsia="Arial Unicode MS" w:hAnsi="Times New Roman" w:cs="Times New Roman"/>
          <w:b/>
          <w:sz w:val="24"/>
          <w:szCs w:val="24"/>
        </w:rPr>
        <w:tab/>
      </w:r>
      <w:r>
        <w:rPr>
          <w:rFonts w:ascii="Times New Roman" w:eastAsia="Arial Unicode MS" w:hAnsi="Times New Roman" w:cs="Times New Roman"/>
          <w:b/>
          <w:sz w:val="24"/>
          <w:szCs w:val="24"/>
        </w:rPr>
        <w:tab/>
      </w:r>
      <w:r>
        <w:rPr>
          <w:rFonts w:ascii="Times New Roman" w:eastAsia="Arial Unicode MS" w:hAnsi="Times New Roman" w:cs="Times New Roman"/>
          <w:b/>
          <w:sz w:val="24"/>
          <w:szCs w:val="24"/>
        </w:rPr>
        <w:tab/>
      </w:r>
      <w:r>
        <w:rPr>
          <w:rFonts w:ascii="Times New Roman" w:eastAsia="Arial Unicode MS" w:hAnsi="Times New Roman" w:cs="Times New Roman"/>
          <w:b/>
          <w:sz w:val="24"/>
          <w:szCs w:val="24"/>
        </w:rPr>
        <w:tab/>
      </w:r>
      <w:r>
        <w:rPr>
          <w:rFonts w:ascii="Times New Roman" w:eastAsia="Arial Unicode MS" w:hAnsi="Times New Roman" w:cs="Times New Roman"/>
          <w:b/>
          <w:sz w:val="24"/>
          <w:szCs w:val="24"/>
        </w:rPr>
        <w:tab/>
      </w:r>
    </w:p>
    <w:p w:rsidR="00684CDA" w:rsidRPr="000A28C2" w:rsidRDefault="00684CDA" w:rsidP="00684CDA">
      <w:pPr>
        <w:spacing w:line="480" w:lineRule="auto"/>
        <w:ind w:left="90"/>
        <w:jc w:val="both"/>
        <w:rPr>
          <w:rFonts w:ascii="Times New Roman" w:eastAsia="Arial Unicode MS" w:hAnsi="Times New Roman" w:cs="Times New Roman"/>
          <w:b/>
          <w:sz w:val="24"/>
          <w:szCs w:val="24"/>
        </w:rPr>
      </w:pPr>
      <w:r>
        <w:rPr>
          <w:rFonts w:ascii="Times New Roman" w:eastAsia="Arial Unicode MS" w:hAnsi="Times New Roman" w:cs="Times New Roman"/>
          <w:b/>
          <w:sz w:val="24"/>
          <w:szCs w:val="24"/>
        </w:rPr>
        <w:t xml:space="preserve"> Table 3: Effect of plant</w:t>
      </w:r>
      <w:r w:rsidRPr="000A28C2">
        <w:rPr>
          <w:rFonts w:ascii="Times New Roman" w:eastAsia="Arial Unicode MS" w:hAnsi="Times New Roman" w:cs="Times New Roman"/>
          <w:b/>
          <w:sz w:val="24"/>
          <w:szCs w:val="24"/>
        </w:rPr>
        <w:t xml:space="preserve"> leaves mixed with oil contaminated soil on the eggp</w:t>
      </w:r>
      <w:r>
        <w:rPr>
          <w:rFonts w:ascii="Times New Roman" w:eastAsia="Arial Unicode MS" w:hAnsi="Times New Roman" w:cs="Times New Roman"/>
          <w:b/>
          <w:sz w:val="24"/>
          <w:szCs w:val="24"/>
        </w:rPr>
        <w:t xml:space="preserve">lant internodes </w:t>
      </w:r>
      <w:r w:rsidRPr="000A28C2">
        <w:rPr>
          <w:rFonts w:ascii="Times New Roman" w:eastAsia="Arial Unicode MS" w:hAnsi="Times New Roman" w:cs="Times New Roman"/>
          <w:b/>
          <w:sz w:val="24"/>
          <w:szCs w:val="24"/>
        </w:rPr>
        <w:t>length</w:t>
      </w:r>
      <w:r w:rsidRPr="000A28C2">
        <w:rPr>
          <w:rFonts w:ascii="Times New Roman" w:eastAsia="Arial Unicode MS" w:hAnsi="Times New Roman" w:cs="Times New Roman"/>
          <w:b/>
          <w:sz w:val="24"/>
          <w:szCs w:val="24"/>
        </w:rPr>
        <w:tab/>
      </w:r>
      <w:r w:rsidRPr="000A28C2">
        <w:rPr>
          <w:rFonts w:ascii="Times New Roman" w:eastAsia="Arial Unicode MS" w:hAnsi="Times New Roman" w:cs="Times New Roman"/>
          <w:b/>
          <w:sz w:val="24"/>
          <w:szCs w:val="24"/>
        </w:rPr>
        <w:tab/>
      </w:r>
      <w:r w:rsidRPr="000A28C2">
        <w:rPr>
          <w:rFonts w:ascii="Times New Roman" w:eastAsia="Arial Unicode MS" w:hAnsi="Times New Roman" w:cs="Times New Roman"/>
          <w:b/>
          <w:sz w:val="24"/>
          <w:szCs w:val="24"/>
        </w:rPr>
        <w:tab/>
      </w:r>
      <w:r w:rsidRPr="000A28C2">
        <w:rPr>
          <w:rFonts w:ascii="Times New Roman" w:eastAsia="Arial Unicode MS" w:hAnsi="Times New Roman" w:cs="Times New Roman"/>
          <w:b/>
          <w:sz w:val="24"/>
          <w:szCs w:val="24"/>
        </w:rPr>
        <w:tab/>
      </w:r>
      <w:r w:rsidRPr="000A28C2">
        <w:rPr>
          <w:rFonts w:ascii="Times New Roman" w:eastAsia="Arial Unicode MS" w:hAnsi="Times New Roman" w:cs="Times New Roman"/>
          <w:b/>
          <w:sz w:val="24"/>
          <w:szCs w:val="24"/>
        </w:rPr>
        <w:tab/>
      </w:r>
      <w:r w:rsidRPr="000A28C2">
        <w:rPr>
          <w:rFonts w:ascii="Times New Roman" w:eastAsia="Arial Unicode MS" w:hAnsi="Times New Roman" w:cs="Times New Roman"/>
          <w:b/>
          <w:sz w:val="24"/>
          <w:szCs w:val="24"/>
        </w:rPr>
        <w:tab/>
      </w:r>
      <w:r w:rsidRPr="000A28C2">
        <w:rPr>
          <w:rFonts w:ascii="Times New Roman" w:eastAsia="Arial Unicode MS" w:hAnsi="Times New Roman" w:cs="Times New Roman"/>
          <w:b/>
          <w:sz w:val="24"/>
          <w:szCs w:val="24"/>
        </w:rPr>
        <w:tab/>
      </w:r>
    </w:p>
    <w:tbl>
      <w:tblPr>
        <w:tblStyle w:val="TableGrid"/>
        <w:tblW w:w="9828" w:type="dxa"/>
        <w:tblLayout w:type="fixed"/>
        <w:tblLook w:val="04A0"/>
      </w:tblPr>
      <w:tblGrid>
        <w:gridCol w:w="1426"/>
        <w:gridCol w:w="1354"/>
        <w:gridCol w:w="1215"/>
        <w:gridCol w:w="6"/>
        <w:gridCol w:w="1159"/>
        <w:gridCol w:w="1165"/>
        <w:gridCol w:w="7"/>
        <w:gridCol w:w="1158"/>
        <w:gridCol w:w="1165"/>
        <w:gridCol w:w="7"/>
        <w:gridCol w:w="1166"/>
      </w:tblGrid>
      <w:tr w:rsidR="00684CDA" w:rsidTr="00684CDA">
        <w:trPr>
          <w:trHeight w:val="586"/>
        </w:trPr>
        <w:tc>
          <w:tcPr>
            <w:tcW w:w="1426" w:type="dxa"/>
            <w:vMerge w:val="restart"/>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 xml:space="preserve">Table1              </w:t>
            </w:r>
          </w:p>
        </w:tc>
        <w:tc>
          <w:tcPr>
            <w:tcW w:w="8402" w:type="dxa"/>
            <w:gridSpan w:val="10"/>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 xml:space="preserve">Internode 2 weeks after transplanting </w:t>
            </w:r>
          </w:p>
        </w:tc>
      </w:tr>
      <w:tr w:rsidR="00684CDA" w:rsidTr="00684CDA">
        <w:trPr>
          <w:trHeight w:val="367"/>
        </w:trPr>
        <w:tc>
          <w:tcPr>
            <w:tcW w:w="1426" w:type="dxa"/>
            <w:vMerge/>
          </w:tcPr>
          <w:p w:rsidR="00684CDA" w:rsidRPr="00101EF0" w:rsidRDefault="00684CDA" w:rsidP="00684CDA">
            <w:pPr>
              <w:spacing w:line="480" w:lineRule="auto"/>
              <w:ind w:left="90"/>
              <w:jc w:val="both"/>
              <w:rPr>
                <w:rFonts w:ascii="Times New Roman" w:hAnsi="Times New Roman" w:cs="Times New Roman"/>
                <w:sz w:val="24"/>
              </w:rPr>
            </w:pPr>
          </w:p>
        </w:tc>
        <w:tc>
          <w:tcPr>
            <w:tcW w:w="1354" w:type="dxa"/>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 xml:space="preserve">          1</w:t>
            </w:r>
          </w:p>
        </w:tc>
        <w:tc>
          <w:tcPr>
            <w:tcW w:w="1221" w:type="dxa"/>
            <w:gridSpan w:val="2"/>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 xml:space="preserve">       3</w:t>
            </w:r>
          </w:p>
        </w:tc>
        <w:tc>
          <w:tcPr>
            <w:tcW w:w="1159" w:type="dxa"/>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 xml:space="preserve">        5</w:t>
            </w:r>
          </w:p>
        </w:tc>
        <w:tc>
          <w:tcPr>
            <w:tcW w:w="1172" w:type="dxa"/>
            <w:gridSpan w:val="2"/>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 xml:space="preserve">         7</w:t>
            </w:r>
          </w:p>
        </w:tc>
        <w:tc>
          <w:tcPr>
            <w:tcW w:w="1158" w:type="dxa"/>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 xml:space="preserve">      9</w:t>
            </w:r>
          </w:p>
        </w:tc>
        <w:tc>
          <w:tcPr>
            <w:tcW w:w="1172" w:type="dxa"/>
            <w:gridSpan w:val="2"/>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 xml:space="preserve">        11</w:t>
            </w:r>
          </w:p>
        </w:tc>
        <w:tc>
          <w:tcPr>
            <w:tcW w:w="1166" w:type="dxa"/>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 xml:space="preserve">        13</w:t>
            </w:r>
          </w:p>
        </w:tc>
      </w:tr>
      <w:tr w:rsidR="00684CDA" w:rsidTr="00684CDA">
        <w:trPr>
          <w:trHeight w:val="504"/>
        </w:trPr>
        <w:tc>
          <w:tcPr>
            <w:tcW w:w="1426" w:type="dxa"/>
            <w:tcBorders>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Ixora</w:t>
            </w:r>
          </w:p>
        </w:tc>
        <w:tc>
          <w:tcPr>
            <w:tcW w:w="1354" w:type="dxa"/>
            <w:tcBorders>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0.9a</w:t>
            </w:r>
          </w:p>
        </w:tc>
        <w:tc>
          <w:tcPr>
            <w:tcW w:w="1215" w:type="dxa"/>
            <w:tcBorders>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1.0a</w:t>
            </w:r>
          </w:p>
        </w:tc>
        <w:tc>
          <w:tcPr>
            <w:tcW w:w="1165" w:type="dxa"/>
            <w:gridSpan w:val="2"/>
            <w:tcBorders>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1.0a</w:t>
            </w:r>
          </w:p>
        </w:tc>
        <w:tc>
          <w:tcPr>
            <w:tcW w:w="1165" w:type="dxa"/>
            <w:tcBorders>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1.2a</w:t>
            </w:r>
          </w:p>
        </w:tc>
        <w:tc>
          <w:tcPr>
            <w:tcW w:w="1165" w:type="dxa"/>
            <w:gridSpan w:val="2"/>
            <w:tcBorders>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1.6a</w:t>
            </w:r>
          </w:p>
        </w:tc>
        <w:tc>
          <w:tcPr>
            <w:tcW w:w="1165" w:type="dxa"/>
            <w:tcBorders>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2.7a</w:t>
            </w:r>
          </w:p>
        </w:tc>
        <w:tc>
          <w:tcPr>
            <w:tcW w:w="1173" w:type="dxa"/>
            <w:gridSpan w:val="2"/>
            <w:tcBorders>
              <w:bottom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2.6a</w:t>
            </w:r>
          </w:p>
        </w:tc>
      </w:tr>
      <w:tr w:rsidR="00684CDA" w:rsidTr="00684CDA">
        <w:trPr>
          <w:trHeight w:val="603"/>
        </w:trPr>
        <w:tc>
          <w:tcPr>
            <w:tcW w:w="1426" w:type="dxa"/>
            <w:tcBorders>
              <w:top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Yellow bush</w:t>
            </w:r>
          </w:p>
        </w:tc>
        <w:tc>
          <w:tcPr>
            <w:tcW w:w="1354" w:type="dxa"/>
            <w:tcBorders>
              <w:top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0.5a</w:t>
            </w:r>
          </w:p>
        </w:tc>
        <w:tc>
          <w:tcPr>
            <w:tcW w:w="1215" w:type="dxa"/>
            <w:tcBorders>
              <w:top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0.8a</w:t>
            </w:r>
          </w:p>
        </w:tc>
        <w:tc>
          <w:tcPr>
            <w:tcW w:w="1165" w:type="dxa"/>
            <w:gridSpan w:val="2"/>
            <w:tcBorders>
              <w:top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 xml:space="preserve">1.0a </w:t>
            </w:r>
          </w:p>
        </w:tc>
        <w:tc>
          <w:tcPr>
            <w:tcW w:w="1165" w:type="dxa"/>
            <w:tcBorders>
              <w:top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1.0a</w:t>
            </w:r>
          </w:p>
        </w:tc>
        <w:tc>
          <w:tcPr>
            <w:tcW w:w="1165" w:type="dxa"/>
            <w:gridSpan w:val="2"/>
            <w:tcBorders>
              <w:top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2.2a</w:t>
            </w:r>
          </w:p>
        </w:tc>
        <w:tc>
          <w:tcPr>
            <w:tcW w:w="1165" w:type="dxa"/>
            <w:tcBorders>
              <w:top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2.6a</w:t>
            </w:r>
          </w:p>
        </w:tc>
        <w:tc>
          <w:tcPr>
            <w:tcW w:w="1173" w:type="dxa"/>
            <w:gridSpan w:val="2"/>
            <w:tcBorders>
              <w:top w:val="single" w:sz="8" w:space="0" w:color="000000" w:themeColor="text1"/>
            </w:tcBorders>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3.0a</w:t>
            </w:r>
          </w:p>
        </w:tc>
      </w:tr>
      <w:tr w:rsidR="00684CDA" w:rsidTr="00684CDA">
        <w:trPr>
          <w:trHeight w:val="909"/>
        </w:trPr>
        <w:tc>
          <w:tcPr>
            <w:tcW w:w="1426" w:type="dxa"/>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Control</w:t>
            </w:r>
          </w:p>
        </w:tc>
        <w:tc>
          <w:tcPr>
            <w:tcW w:w="1354" w:type="dxa"/>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0.9a</w:t>
            </w:r>
          </w:p>
        </w:tc>
        <w:tc>
          <w:tcPr>
            <w:tcW w:w="1215" w:type="dxa"/>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1.0a</w:t>
            </w:r>
          </w:p>
        </w:tc>
        <w:tc>
          <w:tcPr>
            <w:tcW w:w="1165" w:type="dxa"/>
            <w:gridSpan w:val="2"/>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1.0a</w:t>
            </w:r>
          </w:p>
        </w:tc>
        <w:tc>
          <w:tcPr>
            <w:tcW w:w="1165" w:type="dxa"/>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1.0a</w:t>
            </w:r>
          </w:p>
        </w:tc>
        <w:tc>
          <w:tcPr>
            <w:tcW w:w="1165" w:type="dxa"/>
            <w:gridSpan w:val="2"/>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1.8a</w:t>
            </w:r>
          </w:p>
        </w:tc>
        <w:tc>
          <w:tcPr>
            <w:tcW w:w="1165" w:type="dxa"/>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2.0a</w:t>
            </w:r>
          </w:p>
        </w:tc>
        <w:tc>
          <w:tcPr>
            <w:tcW w:w="1173" w:type="dxa"/>
            <w:gridSpan w:val="2"/>
          </w:tcPr>
          <w:p w:rsidR="00684CDA" w:rsidRPr="00101EF0" w:rsidRDefault="00684CDA" w:rsidP="00684CDA">
            <w:pPr>
              <w:spacing w:line="480" w:lineRule="auto"/>
              <w:ind w:left="90"/>
              <w:jc w:val="both"/>
              <w:rPr>
                <w:rFonts w:ascii="Times New Roman" w:hAnsi="Times New Roman" w:cs="Times New Roman"/>
                <w:sz w:val="24"/>
              </w:rPr>
            </w:pPr>
            <w:r w:rsidRPr="00101EF0">
              <w:rPr>
                <w:rFonts w:ascii="Times New Roman" w:hAnsi="Times New Roman" w:cs="Times New Roman"/>
                <w:sz w:val="24"/>
              </w:rPr>
              <w:t>2.6a</w:t>
            </w:r>
          </w:p>
        </w:tc>
      </w:tr>
    </w:tbl>
    <w:p w:rsidR="00684CDA" w:rsidRDefault="00684CDA" w:rsidP="00684CDA">
      <w:pPr>
        <w:spacing w:line="480" w:lineRule="auto"/>
        <w:ind w:left="90"/>
        <w:jc w:val="both"/>
        <w:rPr>
          <w:rFonts w:ascii="Times New Roman" w:eastAsia="Arial Unicode MS" w:hAnsi="Times New Roman" w:cs="Times New Roman"/>
          <w:sz w:val="24"/>
          <w:szCs w:val="24"/>
        </w:rPr>
      </w:pPr>
      <w:r w:rsidRPr="00270C39">
        <w:rPr>
          <w:rFonts w:ascii="Times New Roman" w:eastAsia="Arial Unicode MS" w:hAnsi="Times New Roman" w:cs="Times New Roman"/>
          <w:sz w:val="24"/>
          <w:szCs w:val="24"/>
        </w:rPr>
        <w:t>Means followed by same letter(s) for the same factor in a column are not significantly different by DMRT at 5%.</w:t>
      </w:r>
    </w:p>
    <w:p w:rsidR="00684CDA" w:rsidRPr="00270C39" w:rsidRDefault="00684CDA" w:rsidP="00684CDA">
      <w:pPr>
        <w:spacing w:line="480" w:lineRule="auto"/>
        <w:ind w:left="90"/>
        <w:jc w:val="both"/>
        <w:rPr>
          <w:rFonts w:ascii="Times New Roman" w:eastAsia="Arial Unicode MS" w:hAnsi="Times New Roman" w:cs="Times New Roman"/>
          <w:sz w:val="24"/>
          <w:szCs w:val="24"/>
        </w:rPr>
      </w:pPr>
    </w:p>
    <w:p w:rsidR="00684CDA" w:rsidRDefault="00684CDA" w:rsidP="00684CDA">
      <w:pPr>
        <w:spacing w:after="0" w:line="480" w:lineRule="auto"/>
        <w:ind w:left="90"/>
        <w:jc w:val="both"/>
        <w:rPr>
          <w:rFonts w:ascii="Times New Roman" w:eastAsia="Arial Unicode MS" w:hAnsi="Times New Roman" w:cs="Times New Roman"/>
          <w:b/>
          <w:sz w:val="24"/>
          <w:szCs w:val="24"/>
        </w:rPr>
      </w:pPr>
    </w:p>
    <w:p w:rsidR="00684CDA" w:rsidRPr="00FB4C8E" w:rsidRDefault="00684CDA" w:rsidP="00684CDA">
      <w:pPr>
        <w:spacing w:after="0" w:line="480" w:lineRule="auto"/>
        <w:ind w:left="90"/>
        <w:jc w:val="both"/>
        <w:rPr>
          <w:rFonts w:ascii="Times New Roman" w:eastAsia="Arial Unicode MS" w:hAnsi="Times New Roman" w:cs="Times New Roman"/>
          <w:b/>
          <w:sz w:val="24"/>
          <w:szCs w:val="24"/>
        </w:rPr>
      </w:pPr>
      <w:r>
        <w:rPr>
          <w:rFonts w:ascii="Times New Roman" w:eastAsia="Arial Unicode MS" w:hAnsi="Times New Roman" w:cs="Times New Roman"/>
          <w:b/>
          <w:sz w:val="24"/>
          <w:szCs w:val="24"/>
        </w:rPr>
        <w:lastRenderedPageBreak/>
        <w:t>4.4</w:t>
      </w:r>
      <w:r>
        <w:rPr>
          <w:rFonts w:ascii="Times New Roman" w:eastAsia="Arial Unicode MS" w:hAnsi="Times New Roman" w:cs="Times New Roman"/>
          <w:b/>
          <w:sz w:val="24"/>
          <w:szCs w:val="24"/>
        </w:rPr>
        <w:tab/>
        <w:t xml:space="preserve">Effect of plant leaf mixed with oil contaminated soil on the number of fruits of </w:t>
      </w:r>
      <w:r>
        <w:rPr>
          <w:rFonts w:ascii="Times New Roman" w:eastAsia="Arial Unicode MS" w:hAnsi="Times New Roman" w:cs="Times New Roman"/>
          <w:b/>
          <w:sz w:val="24"/>
          <w:szCs w:val="24"/>
        </w:rPr>
        <w:tab/>
        <w:t>egg-plant</w:t>
      </w:r>
    </w:p>
    <w:p w:rsidR="00684CDA" w:rsidRPr="00270C39" w:rsidRDefault="00684CDA" w:rsidP="00684CDA">
      <w:pPr>
        <w:spacing w:after="0" w:line="480" w:lineRule="auto"/>
        <w:ind w:left="9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ab/>
      </w:r>
      <w:r w:rsidRPr="00270C39">
        <w:rPr>
          <w:rFonts w:ascii="Times New Roman" w:eastAsia="Arial Unicode MS" w:hAnsi="Times New Roman" w:cs="Times New Roman"/>
          <w:sz w:val="24"/>
          <w:szCs w:val="24"/>
        </w:rPr>
        <w:t xml:space="preserve">Table 4 shows that at </w:t>
      </w:r>
      <w:r>
        <w:rPr>
          <w:rFonts w:ascii="Times New Roman" w:eastAsia="Arial Unicode MS" w:hAnsi="Times New Roman" w:cs="Times New Roman"/>
          <w:sz w:val="24"/>
          <w:szCs w:val="24"/>
        </w:rPr>
        <w:t>the early developmental stage i.</w:t>
      </w:r>
      <w:r w:rsidRPr="00270C39">
        <w:rPr>
          <w:rFonts w:ascii="Times New Roman" w:eastAsia="Arial Unicode MS" w:hAnsi="Times New Roman" w:cs="Times New Roman"/>
          <w:sz w:val="24"/>
          <w:szCs w:val="24"/>
        </w:rPr>
        <w:t>e.</w:t>
      </w:r>
      <w:r>
        <w:rPr>
          <w:rFonts w:ascii="Times New Roman" w:eastAsia="Arial Unicode MS" w:hAnsi="Times New Roman" w:cs="Times New Roman"/>
          <w:sz w:val="24"/>
          <w:szCs w:val="24"/>
        </w:rPr>
        <w:t xml:space="preserve"> week1-7</w:t>
      </w:r>
      <w:r w:rsidRPr="00270C39">
        <w:rPr>
          <w:rFonts w:ascii="Times New Roman" w:eastAsia="Arial Unicode MS" w:hAnsi="Times New Roman" w:cs="Times New Roman"/>
          <w:sz w:val="24"/>
          <w:szCs w:val="24"/>
        </w:rPr>
        <w:t>, none of the treatments produced fruit at these weeks</w:t>
      </w:r>
      <w:r>
        <w:rPr>
          <w:rFonts w:ascii="Times New Roman" w:eastAsia="Arial Unicode MS" w:hAnsi="Times New Roman" w:cs="Times New Roman"/>
          <w:sz w:val="24"/>
          <w:szCs w:val="24"/>
        </w:rPr>
        <w:t xml:space="preserve"> i.e. the treatments are not significant</w:t>
      </w:r>
      <w:r w:rsidRPr="00270C39">
        <w:rPr>
          <w:rFonts w:ascii="Times New Roman" w:eastAsia="Arial Unicode MS" w:hAnsi="Times New Roman" w:cs="Times New Roman"/>
          <w:sz w:val="24"/>
          <w:szCs w:val="24"/>
        </w:rPr>
        <w:t>. They therefore maintained a constant mean value (0.0a) which means they are all s</w:t>
      </w:r>
      <w:r>
        <w:rPr>
          <w:rFonts w:ascii="Times New Roman" w:eastAsia="Arial Unicode MS" w:hAnsi="Times New Roman" w:cs="Times New Roman"/>
          <w:sz w:val="24"/>
          <w:szCs w:val="24"/>
        </w:rPr>
        <w:t>ignificantly the same. At week 9</w:t>
      </w:r>
      <w:r w:rsidRPr="00270C39">
        <w:rPr>
          <w:rFonts w:ascii="Times New Roman" w:eastAsia="Arial Unicode MS" w:hAnsi="Times New Roman" w:cs="Times New Roman"/>
          <w:sz w:val="24"/>
          <w:szCs w:val="24"/>
        </w:rPr>
        <w:t xml:space="preserve">, the </w:t>
      </w:r>
      <w:r>
        <w:rPr>
          <w:rFonts w:ascii="Times New Roman" w:eastAsia="Arial Unicode MS" w:hAnsi="Times New Roman" w:cs="Times New Roman"/>
          <w:sz w:val="24"/>
          <w:szCs w:val="24"/>
        </w:rPr>
        <w:t>egg-plant in control  (0.3</w:t>
      </w:r>
      <w:r w:rsidRPr="00270C39">
        <w:rPr>
          <w:rFonts w:ascii="Times New Roman" w:eastAsia="Arial Unicode MS" w:hAnsi="Times New Roman" w:cs="Times New Roman"/>
          <w:sz w:val="24"/>
          <w:szCs w:val="24"/>
        </w:rPr>
        <w:t>a) shows evidently the presence of fruit</w:t>
      </w:r>
      <w:r>
        <w:rPr>
          <w:rFonts w:ascii="Times New Roman" w:eastAsia="Arial Unicode MS" w:hAnsi="Times New Roman" w:cs="Times New Roman"/>
          <w:sz w:val="24"/>
          <w:szCs w:val="24"/>
        </w:rPr>
        <w:t>, at week 11 the egg plant in ixora (0.7a) shows evidently the presence of fruit, whil</w:t>
      </w:r>
      <w:r w:rsidRPr="00270C39">
        <w:rPr>
          <w:rFonts w:ascii="Times New Roman" w:eastAsia="Arial Unicode MS" w:hAnsi="Times New Roman" w:cs="Times New Roman"/>
          <w:sz w:val="24"/>
          <w:szCs w:val="24"/>
        </w:rPr>
        <w:t>e the</w:t>
      </w:r>
      <w:r>
        <w:rPr>
          <w:rFonts w:ascii="Times New Roman" w:eastAsia="Arial Unicode MS" w:hAnsi="Times New Roman" w:cs="Times New Roman"/>
          <w:sz w:val="24"/>
          <w:szCs w:val="24"/>
        </w:rPr>
        <w:t xml:space="preserve"> egg-plant in the yellow bush-treated soil (0.3</w:t>
      </w:r>
      <w:r w:rsidRPr="00270C39">
        <w:rPr>
          <w:rFonts w:ascii="Times New Roman" w:eastAsia="Arial Unicode MS" w:hAnsi="Times New Roman" w:cs="Times New Roman"/>
          <w:sz w:val="24"/>
          <w:szCs w:val="24"/>
        </w:rPr>
        <w:t>a) and control</w:t>
      </w:r>
      <w:r>
        <w:rPr>
          <w:rFonts w:ascii="Times New Roman" w:eastAsia="Arial Unicode MS" w:hAnsi="Times New Roman" w:cs="Times New Roman"/>
          <w:sz w:val="24"/>
          <w:szCs w:val="24"/>
        </w:rPr>
        <w:t xml:space="preserve"> soil (0.3a). There is an effect of ixora</w:t>
      </w:r>
      <w:r w:rsidRPr="00270C39">
        <w:rPr>
          <w:rFonts w:ascii="Times New Roman" w:eastAsia="Arial Unicode MS" w:hAnsi="Times New Roman" w:cs="Times New Roman"/>
          <w:sz w:val="24"/>
          <w:szCs w:val="24"/>
        </w:rPr>
        <w:t>-treated soil on the number of fruit than any other treatment, although, there is no significant difference between them all.</w:t>
      </w:r>
    </w:p>
    <w:p w:rsidR="00684CDA" w:rsidRPr="00270C39" w:rsidRDefault="00684CDA" w:rsidP="00684CDA">
      <w:pPr>
        <w:spacing w:line="480" w:lineRule="auto"/>
        <w:ind w:left="9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ab/>
        <w:t>At week 13</w:t>
      </w:r>
      <w:r w:rsidRPr="00270C39">
        <w:rPr>
          <w:rFonts w:ascii="Times New Roman" w:eastAsia="Arial Unicode MS" w:hAnsi="Times New Roman" w:cs="Times New Roman"/>
          <w:sz w:val="24"/>
          <w:szCs w:val="24"/>
        </w:rPr>
        <w:t xml:space="preserve">, there is still no significant difference between the treatments but there were fruits produced at every treatment, although, </w:t>
      </w:r>
      <w:r>
        <w:rPr>
          <w:rFonts w:ascii="Times New Roman" w:eastAsia="Arial Unicode MS" w:hAnsi="Times New Roman" w:cs="Times New Roman"/>
          <w:sz w:val="24"/>
          <w:szCs w:val="24"/>
        </w:rPr>
        <w:t>egg-plant in yellow bush-treated soil has the highest mean value</w:t>
      </w:r>
      <w:r w:rsidRPr="00270C39">
        <w:rPr>
          <w:rFonts w:ascii="Times New Roman" w:eastAsia="Arial Unicode MS" w:hAnsi="Times New Roman" w:cs="Times New Roman"/>
          <w:sz w:val="24"/>
          <w:szCs w:val="24"/>
        </w:rPr>
        <w:t xml:space="preserve"> (1.3a) while </w:t>
      </w:r>
      <w:r>
        <w:rPr>
          <w:rFonts w:ascii="Times New Roman" w:eastAsia="Arial Unicode MS" w:hAnsi="Times New Roman" w:cs="Times New Roman"/>
          <w:sz w:val="24"/>
          <w:szCs w:val="24"/>
        </w:rPr>
        <w:t>egg-plant in ixora-treated soil</w:t>
      </w:r>
      <w:r w:rsidRPr="00270C39">
        <w:rPr>
          <w:rFonts w:ascii="Times New Roman" w:eastAsia="Arial Unicode MS" w:hAnsi="Times New Roman" w:cs="Times New Roman"/>
          <w:sz w:val="24"/>
          <w:szCs w:val="24"/>
        </w:rPr>
        <w:t xml:space="preserve"> and control</w:t>
      </w:r>
      <w:r>
        <w:rPr>
          <w:rFonts w:ascii="Times New Roman" w:eastAsia="Arial Unicode MS" w:hAnsi="Times New Roman" w:cs="Times New Roman"/>
          <w:sz w:val="24"/>
          <w:szCs w:val="24"/>
        </w:rPr>
        <w:t xml:space="preserve"> soil has (0.3a and 0.0b</w:t>
      </w:r>
      <w:r w:rsidRPr="00270C39">
        <w:rPr>
          <w:rFonts w:ascii="Times New Roman" w:eastAsia="Arial Unicode MS" w:hAnsi="Times New Roman" w:cs="Times New Roman"/>
          <w:sz w:val="24"/>
          <w:szCs w:val="24"/>
        </w:rPr>
        <w:t>) respectively.</w:t>
      </w:r>
    </w:p>
    <w:p w:rsidR="00684CDA" w:rsidRDefault="00684CDA" w:rsidP="00684CDA">
      <w:pPr>
        <w:spacing w:line="480" w:lineRule="auto"/>
        <w:ind w:left="9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The treatments i.e. ixora, yellow bush and control are not significantly different from each other.</w:t>
      </w:r>
    </w:p>
    <w:p w:rsidR="00684CDA" w:rsidRDefault="00684CDA" w:rsidP="00684CDA">
      <w:pPr>
        <w:spacing w:line="480" w:lineRule="auto"/>
        <w:ind w:left="90"/>
        <w:jc w:val="both"/>
        <w:rPr>
          <w:rFonts w:ascii="Times New Roman" w:eastAsia="Arial Unicode MS" w:hAnsi="Times New Roman" w:cs="Times New Roman"/>
          <w:sz w:val="24"/>
          <w:szCs w:val="24"/>
        </w:rPr>
      </w:pPr>
    </w:p>
    <w:p w:rsidR="00684CDA" w:rsidRDefault="00684CDA" w:rsidP="00684CDA">
      <w:pPr>
        <w:spacing w:line="480" w:lineRule="auto"/>
        <w:ind w:left="90"/>
        <w:jc w:val="both"/>
        <w:rPr>
          <w:rFonts w:ascii="Times New Roman" w:eastAsia="Arial Unicode MS" w:hAnsi="Times New Roman" w:cs="Times New Roman"/>
          <w:sz w:val="24"/>
          <w:szCs w:val="24"/>
        </w:rPr>
      </w:pPr>
    </w:p>
    <w:p w:rsidR="00684CDA" w:rsidRDefault="00684CDA" w:rsidP="00684CDA">
      <w:pPr>
        <w:spacing w:line="480" w:lineRule="auto"/>
        <w:ind w:left="90"/>
        <w:jc w:val="both"/>
        <w:rPr>
          <w:rFonts w:ascii="Times New Roman" w:eastAsia="Arial Unicode MS" w:hAnsi="Times New Roman" w:cs="Times New Roman"/>
          <w:sz w:val="24"/>
          <w:szCs w:val="24"/>
        </w:rPr>
      </w:pPr>
    </w:p>
    <w:p w:rsidR="00684CDA" w:rsidRDefault="00684CDA" w:rsidP="00684CDA">
      <w:pPr>
        <w:spacing w:line="480" w:lineRule="auto"/>
        <w:ind w:left="90"/>
        <w:jc w:val="both"/>
        <w:rPr>
          <w:rFonts w:ascii="Times New Roman" w:eastAsia="Arial Unicode MS" w:hAnsi="Times New Roman" w:cs="Times New Roman"/>
          <w:sz w:val="24"/>
          <w:szCs w:val="24"/>
        </w:rPr>
      </w:pPr>
    </w:p>
    <w:p w:rsidR="00684CDA" w:rsidRDefault="00684CDA" w:rsidP="00684CDA">
      <w:pPr>
        <w:spacing w:line="480" w:lineRule="auto"/>
        <w:ind w:left="90"/>
        <w:jc w:val="both"/>
        <w:rPr>
          <w:rFonts w:ascii="Times New Roman" w:eastAsia="Arial Unicode MS" w:hAnsi="Times New Roman" w:cs="Times New Roman"/>
          <w:sz w:val="24"/>
          <w:szCs w:val="24"/>
        </w:rPr>
      </w:pPr>
    </w:p>
    <w:p w:rsidR="00684CDA" w:rsidRPr="000A28C2" w:rsidRDefault="00684CDA" w:rsidP="00684CDA">
      <w:pPr>
        <w:spacing w:after="0" w:line="480" w:lineRule="auto"/>
        <w:ind w:left="90"/>
        <w:jc w:val="both"/>
        <w:rPr>
          <w:rFonts w:ascii="Times New Roman" w:eastAsia="Arial Unicode MS" w:hAnsi="Times New Roman" w:cs="Times New Roman"/>
          <w:b/>
          <w:sz w:val="24"/>
          <w:szCs w:val="24"/>
        </w:rPr>
      </w:pPr>
      <w:r>
        <w:rPr>
          <w:rFonts w:ascii="Times New Roman" w:eastAsia="Arial Unicode MS" w:hAnsi="Times New Roman" w:cs="Times New Roman"/>
          <w:b/>
          <w:sz w:val="24"/>
          <w:szCs w:val="24"/>
        </w:rPr>
        <w:lastRenderedPageBreak/>
        <w:t>Table 4: Effect of plant</w:t>
      </w:r>
      <w:r w:rsidRPr="000A28C2">
        <w:rPr>
          <w:rFonts w:ascii="Times New Roman" w:eastAsia="Arial Unicode MS" w:hAnsi="Times New Roman" w:cs="Times New Roman"/>
          <w:b/>
          <w:sz w:val="24"/>
          <w:szCs w:val="24"/>
        </w:rPr>
        <w:t xml:space="preserve"> leaves mixed with oil contaminated soil on the number of fruits produced by eggplant</w:t>
      </w:r>
    </w:p>
    <w:tbl>
      <w:tblPr>
        <w:tblStyle w:val="TableGrid"/>
        <w:tblW w:w="9828" w:type="dxa"/>
        <w:tblLayout w:type="fixed"/>
        <w:tblLook w:val="04A0"/>
      </w:tblPr>
      <w:tblGrid>
        <w:gridCol w:w="1456"/>
        <w:gridCol w:w="1321"/>
        <w:gridCol w:w="1220"/>
        <w:gridCol w:w="1151"/>
        <w:gridCol w:w="14"/>
        <w:gridCol w:w="1165"/>
        <w:gridCol w:w="1165"/>
        <w:gridCol w:w="7"/>
        <w:gridCol w:w="1158"/>
        <w:gridCol w:w="1171"/>
      </w:tblGrid>
      <w:tr w:rsidR="00684CDA" w:rsidTr="00684CDA">
        <w:trPr>
          <w:trHeight w:val="586"/>
        </w:trPr>
        <w:tc>
          <w:tcPr>
            <w:tcW w:w="1456" w:type="dxa"/>
            <w:vMerge w:val="restart"/>
          </w:tcPr>
          <w:p w:rsidR="00684CDA" w:rsidRPr="00B34575" w:rsidRDefault="00684CDA" w:rsidP="00684CDA">
            <w:pPr>
              <w:spacing w:line="480" w:lineRule="auto"/>
              <w:ind w:left="90"/>
              <w:jc w:val="both"/>
              <w:rPr>
                <w:rFonts w:ascii="Times New Roman" w:hAnsi="Times New Roman" w:cs="Times New Roman"/>
                <w:sz w:val="24"/>
              </w:rPr>
            </w:pPr>
            <w:r w:rsidRPr="00B34575">
              <w:rPr>
                <w:rFonts w:ascii="Times New Roman" w:hAnsi="Times New Roman" w:cs="Times New Roman"/>
                <w:sz w:val="24"/>
              </w:rPr>
              <w:t xml:space="preserve">Table4           </w:t>
            </w:r>
          </w:p>
        </w:tc>
        <w:tc>
          <w:tcPr>
            <w:tcW w:w="8372" w:type="dxa"/>
            <w:gridSpan w:val="9"/>
          </w:tcPr>
          <w:p w:rsidR="00684CDA" w:rsidRPr="00B34575" w:rsidRDefault="00684CDA" w:rsidP="00684CDA">
            <w:pPr>
              <w:spacing w:line="480" w:lineRule="auto"/>
              <w:ind w:left="90"/>
              <w:jc w:val="both"/>
              <w:rPr>
                <w:rFonts w:ascii="Times New Roman" w:hAnsi="Times New Roman" w:cs="Times New Roman"/>
                <w:sz w:val="24"/>
              </w:rPr>
            </w:pPr>
            <w:r w:rsidRPr="00B34575">
              <w:rPr>
                <w:rFonts w:ascii="Times New Roman" w:hAnsi="Times New Roman" w:cs="Times New Roman"/>
                <w:sz w:val="24"/>
              </w:rPr>
              <w:t xml:space="preserve">NO of fruit 2 weeks after transplanting </w:t>
            </w:r>
          </w:p>
        </w:tc>
      </w:tr>
      <w:tr w:rsidR="00684CDA" w:rsidTr="00684CDA">
        <w:trPr>
          <w:trHeight w:val="800"/>
        </w:trPr>
        <w:tc>
          <w:tcPr>
            <w:tcW w:w="1456" w:type="dxa"/>
            <w:vMerge/>
          </w:tcPr>
          <w:p w:rsidR="00684CDA" w:rsidRPr="00B34575" w:rsidRDefault="00684CDA" w:rsidP="00684CDA">
            <w:pPr>
              <w:spacing w:line="480" w:lineRule="auto"/>
              <w:ind w:left="90"/>
              <w:jc w:val="both"/>
              <w:rPr>
                <w:rFonts w:ascii="Times New Roman" w:hAnsi="Times New Roman" w:cs="Times New Roman"/>
                <w:sz w:val="24"/>
              </w:rPr>
            </w:pPr>
          </w:p>
        </w:tc>
        <w:tc>
          <w:tcPr>
            <w:tcW w:w="1321" w:type="dxa"/>
          </w:tcPr>
          <w:p w:rsidR="00684CDA" w:rsidRPr="00B34575" w:rsidRDefault="00684CDA" w:rsidP="00684CDA">
            <w:pPr>
              <w:spacing w:line="480" w:lineRule="auto"/>
              <w:ind w:left="90"/>
              <w:jc w:val="both"/>
              <w:rPr>
                <w:rFonts w:ascii="Times New Roman" w:hAnsi="Times New Roman" w:cs="Times New Roman"/>
                <w:sz w:val="24"/>
              </w:rPr>
            </w:pPr>
            <w:r w:rsidRPr="00B34575">
              <w:rPr>
                <w:rFonts w:ascii="Times New Roman" w:hAnsi="Times New Roman" w:cs="Times New Roman"/>
                <w:sz w:val="24"/>
              </w:rPr>
              <w:t xml:space="preserve">         1</w:t>
            </w:r>
          </w:p>
        </w:tc>
        <w:tc>
          <w:tcPr>
            <w:tcW w:w="1220" w:type="dxa"/>
          </w:tcPr>
          <w:p w:rsidR="00684CDA" w:rsidRPr="00B34575" w:rsidRDefault="00684CDA" w:rsidP="00684CDA">
            <w:pPr>
              <w:spacing w:line="480" w:lineRule="auto"/>
              <w:ind w:left="90"/>
              <w:jc w:val="both"/>
              <w:rPr>
                <w:rFonts w:ascii="Times New Roman" w:hAnsi="Times New Roman" w:cs="Times New Roman"/>
                <w:sz w:val="24"/>
              </w:rPr>
            </w:pPr>
            <w:r w:rsidRPr="00B34575">
              <w:rPr>
                <w:rFonts w:ascii="Times New Roman" w:hAnsi="Times New Roman" w:cs="Times New Roman"/>
                <w:sz w:val="24"/>
              </w:rPr>
              <w:t xml:space="preserve">        3</w:t>
            </w:r>
          </w:p>
        </w:tc>
        <w:tc>
          <w:tcPr>
            <w:tcW w:w="1151" w:type="dxa"/>
          </w:tcPr>
          <w:p w:rsidR="00684CDA" w:rsidRPr="00B34575" w:rsidRDefault="00684CDA" w:rsidP="00684CDA">
            <w:pPr>
              <w:spacing w:line="480" w:lineRule="auto"/>
              <w:ind w:left="90"/>
              <w:jc w:val="both"/>
              <w:rPr>
                <w:rFonts w:ascii="Times New Roman" w:hAnsi="Times New Roman" w:cs="Times New Roman"/>
                <w:sz w:val="24"/>
              </w:rPr>
            </w:pPr>
            <w:r w:rsidRPr="00B34575">
              <w:rPr>
                <w:rFonts w:ascii="Times New Roman" w:hAnsi="Times New Roman" w:cs="Times New Roman"/>
                <w:sz w:val="24"/>
              </w:rPr>
              <w:t xml:space="preserve">         5</w:t>
            </w:r>
          </w:p>
        </w:tc>
        <w:tc>
          <w:tcPr>
            <w:tcW w:w="1179" w:type="dxa"/>
            <w:gridSpan w:val="2"/>
          </w:tcPr>
          <w:p w:rsidR="00684CDA" w:rsidRPr="00B34575" w:rsidRDefault="00684CDA" w:rsidP="00684CDA">
            <w:pPr>
              <w:spacing w:line="480" w:lineRule="auto"/>
              <w:ind w:left="90"/>
              <w:jc w:val="both"/>
              <w:rPr>
                <w:rFonts w:ascii="Times New Roman" w:hAnsi="Times New Roman" w:cs="Times New Roman"/>
                <w:sz w:val="24"/>
              </w:rPr>
            </w:pPr>
            <w:r w:rsidRPr="00B34575">
              <w:rPr>
                <w:rFonts w:ascii="Times New Roman" w:hAnsi="Times New Roman" w:cs="Times New Roman"/>
                <w:sz w:val="24"/>
              </w:rPr>
              <w:t xml:space="preserve">        7</w:t>
            </w:r>
          </w:p>
        </w:tc>
        <w:tc>
          <w:tcPr>
            <w:tcW w:w="1172" w:type="dxa"/>
            <w:gridSpan w:val="2"/>
          </w:tcPr>
          <w:p w:rsidR="00684CDA" w:rsidRPr="00B34575" w:rsidRDefault="00684CDA" w:rsidP="00684CDA">
            <w:pPr>
              <w:spacing w:line="480" w:lineRule="auto"/>
              <w:ind w:left="90"/>
              <w:jc w:val="both"/>
              <w:rPr>
                <w:rFonts w:ascii="Times New Roman" w:hAnsi="Times New Roman" w:cs="Times New Roman"/>
                <w:sz w:val="24"/>
              </w:rPr>
            </w:pPr>
            <w:r w:rsidRPr="00B34575">
              <w:rPr>
                <w:rFonts w:ascii="Times New Roman" w:hAnsi="Times New Roman" w:cs="Times New Roman"/>
                <w:sz w:val="24"/>
              </w:rPr>
              <w:t xml:space="preserve">        9</w:t>
            </w:r>
          </w:p>
        </w:tc>
        <w:tc>
          <w:tcPr>
            <w:tcW w:w="1158" w:type="dxa"/>
          </w:tcPr>
          <w:p w:rsidR="00684CDA" w:rsidRPr="00B34575" w:rsidRDefault="00684CDA" w:rsidP="00684CDA">
            <w:pPr>
              <w:spacing w:line="480" w:lineRule="auto"/>
              <w:ind w:left="90"/>
              <w:jc w:val="both"/>
              <w:rPr>
                <w:rFonts w:ascii="Times New Roman" w:hAnsi="Times New Roman" w:cs="Times New Roman"/>
                <w:sz w:val="24"/>
              </w:rPr>
            </w:pPr>
            <w:r w:rsidRPr="00B34575">
              <w:rPr>
                <w:rFonts w:ascii="Times New Roman" w:hAnsi="Times New Roman" w:cs="Times New Roman"/>
                <w:sz w:val="24"/>
              </w:rPr>
              <w:t xml:space="preserve">        11</w:t>
            </w:r>
          </w:p>
        </w:tc>
        <w:tc>
          <w:tcPr>
            <w:tcW w:w="1171" w:type="dxa"/>
          </w:tcPr>
          <w:p w:rsidR="00684CDA" w:rsidRPr="00B34575" w:rsidRDefault="00684CDA" w:rsidP="00684CDA">
            <w:pPr>
              <w:spacing w:line="480" w:lineRule="auto"/>
              <w:ind w:left="90"/>
              <w:jc w:val="both"/>
              <w:rPr>
                <w:rFonts w:ascii="Times New Roman" w:hAnsi="Times New Roman" w:cs="Times New Roman"/>
                <w:sz w:val="24"/>
              </w:rPr>
            </w:pPr>
            <w:r w:rsidRPr="00B34575">
              <w:rPr>
                <w:rFonts w:ascii="Times New Roman" w:hAnsi="Times New Roman" w:cs="Times New Roman"/>
                <w:sz w:val="24"/>
              </w:rPr>
              <w:t xml:space="preserve">        13</w:t>
            </w:r>
          </w:p>
        </w:tc>
      </w:tr>
      <w:tr w:rsidR="00684CDA" w:rsidTr="00684CDA">
        <w:trPr>
          <w:trHeight w:val="701"/>
        </w:trPr>
        <w:tc>
          <w:tcPr>
            <w:tcW w:w="1456" w:type="dxa"/>
            <w:tcBorders>
              <w:bottom w:val="single" w:sz="8" w:space="0" w:color="000000" w:themeColor="text1"/>
            </w:tcBorders>
          </w:tcPr>
          <w:p w:rsidR="00684CDA" w:rsidRPr="00B34575" w:rsidRDefault="00684CDA" w:rsidP="00684CDA">
            <w:pPr>
              <w:spacing w:line="480" w:lineRule="auto"/>
              <w:ind w:left="90"/>
              <w:jc w:val="both"/>
              <w:rPr>
                <w:rFonts w:ascii="Times New Roman" w:hAnsi="Times New Roman" w:cs="Times New Roman"/>
                <w:sz w:val="24"/>
              </w:rPr>
            </w:pPr>
            <w:r w:rsidRPr="00B34575">
              <w:rPr>
                <w:rFonts w:ascii="Times New Roman" w:hAnsi="Times New Roman" w:cs="Times New Roman"/>
                <w:sz w:val="24"/>
              </w:rPr>
              <w:t>ixora</w:t>
            </w:r>
          </w:p>
        </w:tc>
        <w:tc>
          <w:tcPr>
            <w:tcW w:w="1321" w:type="dxa"/>
            <w:tcBorders>
              <w:bottom w:val="single" w:sz="8" w:space="0" w:color="000000" w:themeColor="text1"/>
            </w:tcBorders>
          </w:tcPr>
          <w:p w:rsidR="00684CDA" w:rsidRPr="00B34575" w:rsidRDefault="00684CDA" w:rsidP="00684CDA">
            <w:pPr>
              <w:spacing w:line="480" w:lineRule="auto"/>
              <w:ind w:left="90"/>
              <w:jc w:val="both"/>
              <w:rPr>
                <w:rFonts w:ascii="Times New Roman" w:hAnsi="Times New Roman" w:cs="Times New Roman"/>
                <w:sz w:val="24"/>
              </w:rPr>
            </w:pPr>
            <w:r>
              <w:rPr>
                <w:rFonts w:ascii="Times New Roman" w:hAnsi="Times New Roman" w:cs="Times New Roman"/>
                <w:sz w:val="24"/>
              </w:rPr>
              <w:t>0.0a</w:t>
            </w:r>
          </w:p>
        </w:tc>
        <w:tc>
          <w:tcPr>
            <w:tcW w:w="1220" w:type="dxa"/>
            <w:tcBorders>
              <w:bottom w:val="single" w:sz="8" w:space="0" w:color="000000" w:themeColor="text1"/>
            </w:tcBorders>
          </w:tcPr>
          <w:p w:rsidR="00684CDA" w:rsidRDefault="00684CDA" w:rsidP="00684CDA">
            <w:r w:rsidRPr="00186A94">
              <w:rPr>
                <w:rFonts w:ascii="Times New Roman" w:hAnsi="Times New Roman" w:cs="Times New Roman"/>
                <w:sz w:val="24"/>
              </w:rPr>
              <w:t>0.0a</w:t>
            </w:r>
          </w:p>
        </w:tc>
        <w:tc>
          <w:tcPr>
            <w:tcW w:w="1165" w:type="dxa"/>
            <w:gridSpan w:val="2"/>
            <w:tcBorders>
              <w:bottom w:val="single" w:sz="8" w:space="0" w:color="000000" w:themeColor="text1"/>
            </w:tcBorders>
          </w:tcPr>
          <w:p w:rsidR="00684CDA" w:rsidRDefault="00684CDA" w:rsidP="00684CDA">
            <w:r w:rsidRPr="00186A94">
              <w:rPr>
                <w:rFonts w:ascii="Times New Roman" w:hAnsi="Times New Roman" w:cs="Times New Roman"/>
                <w:sz w:val="24"/>
              </w:rPr>
              <w:t>0.0a</w:t>
            </w:r>
          </w:p>
        </w:tc>
        <w:tc>
          <w:tcPr>
            <w:tcW w:w="1165" w:type="dxa"/>
            <w:tcBorders>
              <w:bottom w:val="single" w:sz="8" w:space="0" w:color="000000" w:themeColor="text1"/>
            </w:tcBorders>
          </w:tcPr>
          <w:p w:rsidR="00684CDA" w:rsidRDefault="00684CDA" w:rsidP="00684CDA">
            <w:r w:rsidRPr="00186A94">
              <w:rPr>
                <w:rFonts w:ascii="Times New Roman" w:hAnsi="Times New Roman" w:cs="Times New Roman"/>
                <w:sz w:val="24"/>
              </w:rPr>
              <w:t>0.0a</w:t>
            </w:r>
          </w:p>
        </w:tc>
        <w:tc>
          <w:tcPr>
            <w:tcW w:w="1165" w:type="dxa"/>
            <w:tcBorders>
              <w:bottom w:val="single" w:sz="8" w:space="0" w:color="000000" w:themeColor="text1"/>
            </w:tcBorders>
          </w:tcPr>
          <w:p w:rsidR="00684CDA" w:rsidRDefault="00684CDA" w:rsidP="00684CDA">
            <w:r w:rsidRPr="00186A94">
              <w:rPr>
                <w:rFonts w:ascii="Times New Roman" w:hAnsi="Times New Roman" w:cs="Times New Roman"/>
                <w:sz w:val="24"/>
              </w:rPr>
              <w:t>0.0a</w:t>
            </w:r>
          </w:p>
        </w:tc>
        <w:tc>
          <w:tcPr>
            <w:tcW w:w="1165" w:type="dxa"/>
            <w:gridSpan w:val="2"/>
            <w:tcBorders>
              <w:bottom w:val="single" w:sz="8" w:space="0" w:color="000000" w:themeColor="text1"/>
            </w:tcBorders>
          </w:tcPr>
          <w:p w:rsidR="00684CDA" w:rsidRPr="00B34575" w:rsidRDefault="00684CDA" w:rsidP="00684CDA">
            <w:pPr>
              <w:spacing w:line="480" w:lineRule="auto"/>
              <w:ind w:left="90"/>
              <w:jc w:val="both"/>
              <w:rPr>
                <w:rFonts w:ascii="Times New Roman" w:hAnsi="Times New Roman" w:cs="Times New Roman"/>
                <w:sz w:val="24"/>
              </w:rPr>
            </w:pPr>
            <w:r w:rsidRPr="00B34575">
              <w:rPr>
                <w:rFonts w:ascii="Times New Roman" w:hAnsi="Times New Roman" w:cs="Times New Roman"/>
                <w:sz w:val="24"/>
              </w:rPr>
              <w:t>0.7a</w:t>
            </w:r>
          </w:p>
        </w:tc>
        <w:tc>
          <w:tcPr>
            <w:tcW w:w="1171" w:type="dxa"/>
            <w:tcBorders>
              <w:bottom w:val="single" w:sz="8" w:space="0" w:color="000000" w:themeColor="text1"/>
            </w:tcBorders>
          </w:tcPr>
          <w:p w:rsidR="00684CDA" w:rsidRPr="00B34575" w:rsidRDefault="00684CDA" w:rsidP="00684CDA">
            <w:pPr>
              <w:spacing w:line="480" w:lineRule="auto"/>
              <w:ind w:left="90"/>
              <w:jc w:val="both"/>
              <w:rPr>
                <w:rFonts w:ascii="Times New Roman" w:hAnsi="Times New Roman" w:cs="Times New Roman"/>
                <w:sz w:val="24"/>
              </w:rPr>
            </w:pPr>
            <w:r w:rsidRPr="00B34575">
              <w:rPr>
                <w:rFonts w:ascii="Times New Roman" w:hAnsi="Times New Roman" w:cs="Times New Roman"/>
                <w:sz w:val="24"/>
              </w:rPr>
              <w:t>0.3a</w:t>
            </w:r>
          </w:p>
        </w:tc>
      </w:tr>
      <w:tr w:rsidR="00684CDA" w:rsidTr="00684CDA">
        <w:trPr>
          <w:trHeight w:val="653"/>
        </w:trPr>
        <w:tc>
          <w:tcPr>
            <w:tcW w:w="1456" w:type="dxa"/>
            <w:tcBorders>
              <w:top w:val="single" w:sz="8" w:space="0" w:color="000000" w:themeColor="text1"/>
            </w:tcBorders>
          </w:tcPr>
          <w:p w:rsidR="00684CDA" w:rsidRPr="00B34575" w:rsidRDefault="00684CDA" w:rsidP="00684CDA">
            <w:pPr>
              <w:ind w:left="90"/>
              <w:jc w:val="both"/>
              <w:rPr>
                <w:rFonts w:ascii="Times New Roman" w:hAnsi="Times New Roman" w:cs="Times New Roman"/>
                <w:sz w:val="24"/>
              </w:rPr>
            </w:pPr>
            <w:r w:rsidRPr="00B34575">
              <w:rPr>
                <w:rFonts w:ascii="Times New Roman" w:hAnsi="Times New Roman" w:cs="Times New Roman"/>
                <w:sz w:val="24"/>
              </w:rPr>
              <w:t>Yellow bush</w:t>
            </w:r>
          </w:p>
        </w:tc>
        <w:tc>
          <w:tcPr>
            <w:tcW w:w="1321" w:type="dxa"/>
            <w:tcBorders>
              <w:top w:val="single" w:sz="8" w:space="0" w:color="000000" w:themeColor="text1"/>
            </w:tcBorders>
          </w:tcPr>
          <w:p w:rsidR="00684CDA" w:rsidRPr="00B34575" w:rsidRDefault="00684CDA" w:rsidP="00684CDA">
            <w:pPr>
              <w:spacing w:line="480" w:lineRule="auto"/>
              <w:ind w:left="90"/>
              <w:jc w:val="both"/>
              <w:rPr>
                <w:rFonts w:ascii="Times New Roman" w:hAnsi="Times New Roman" w:cs="Times New Roman"/>
                <w:sz w:val="24"/>
              </w:rPr>
            </w:pPr>
            <w:r>
              <w:rPr>
                <w:rFonts w:ascii="Times New Roman" w:hAnsi="Times New Roman" w:cs="Times New Roman"/>
                <w:sz w:val="24"/>
              </w:rPr>
              <w:t>0.0a</w:t>
            </w:r>
          </w:p>
        </w:tc>
        <w:tc>
          <w:tcPr>
            <w:tcW w:w="1220" w:type="dxa"/>
            <w:tcBorders>
              <w:top w:val="single" w:sz="8" w:space="0" w:color="000000" w:themeColor="text1"/>
            </w:tcBorders>
          </w:tcPr>
          <w:p w:rsidR="00684CDA" w:rsidRDefault="00684CDA" w:rsidP="00684CDA">
            <w:r w:rsidRPr="00186A94">
              <w:rPr>
                <w:rFonts w:ascii="Times New Roman" w:hAnsi="Times New Roman" w:cs="Times New Roman"/>
                <w:sz w:val="24"/>
              </w:rPr>
              <w:t>0.0a</w:t>
            </w:r>
          </w:p>
        </w:tc>
        <w:tc>
          <w:tcPr>
            <w:tcW w:w="1165" w:type="dxa"/>
            <w:gridSpan w:val="2"/>
            <w:tcBorders>
              <w:top w:val="single" w:sz="8" w:space="0" w:color="000000" w:themeColor="text1"/>
            </w:tcBorders>
          </w:tcPr>
          <w:p w:rsidR="00684CDA" w:rsidRDefault="00684CDA" w:rsidP="00684CDA">
            <w:r w:rsidRPr="00186A94">
              <w:rPr>
                <w:rFonts w:ascii="Times New Roman" w:hAnsi="Times New Roman" w:cs="Times New Roman"/>
                <w:sz w:val="24"/>
              </w:rPr>
              <w:t>0.0a</w:t>
            </w:r>
          </w:p>
        </w:tc>
        <w:tc>
          <w:tcPr>
            <w:tcW w:w="1165" w:type="dxa"/>
            <w:tcBorders>
              <w:top w:val="single" w:sz="8" w:space="0" w:color="000000" w:themeColor="text1"/>
            </w:tcBorders>
          </w:tcPr>
          <w:p w:rsidR="00684CDA" w:rsidRDefault="00684CDA" w:rsidP="00684CDA">
            <w:r w:rsidRPr="00186A94">
              <w:rPr>
                <w:rFonts w:ascii="Times New Roman" w:hAnsi="Times New Roman" w:cs="Times New Roman"/>
                <w:sz w:val="24"/>
              </w:rPr>
              <w:t>0.0a</w:t>
            </w:r>
          </w:p>
        </w:tc>
        <w:tc>
          <w:tcPr>
            <w:tcW w:w="1165" w:type="dxa"/>
            <w:tcBorders>
              <w:top w:val="single" w:sz="8" w:space="0" w:color="000000" w:themeColor="text1"/>
            </w:tcBorders>
          </w:tcPr>
          <w:p w:rsidR="00684CDA" w:rsidRDefault="00684CDA" w:rsidP="00684CDA">
            <w:r w:rsidRPr="00186A94">
              <w:rPr>
                <w:rFonts w:ascii="Times New Roman" w:hAnsi="Times New Roman" w:cs="Times New Roman"/>
                <w:sz w:val="24"/>
              </w:rPr>
              <w:t>0.0a</w:t>
            </w:r>
          </w:p>
        </w:tc>
        <w:tc>
          <w:tcPr>
            <w:tcW w:w="1165" w:type="dxa"/>
            <w:gridSpan w:val="2"/>
            <w:tcBorders>
              <w:top w:val="single" w:sz="8" w:space="0" w:color="000000" w:themeColor="text1"/>
            </w:tcBorders>
          </w:tcPr>
          <w:p w:rsidR="00684CDA" w:rsidRPr="00B34575" w:rsidRDefault="00684CDA" w:rsidP="00684CDA">
            <w:pPr>
              <w:spacing w:line="480" w:lineRule="auto"/>
              <w:ind w:left="90"/>
              <w:jc w:val="both"/>
              <w:rPr>
                <w:rFonts w:ascii="Times New Roman" w:hAnsi="Times New Roman" w:cs="Times New Roman"/>
                <w:sz w:val="24"/>
              </w:rPr>
            </w:pPr>
            <w:r w:rsidRPr="00B34575">
              <w:rPr>
                <w:rFonts w:ascii="Times New Roman" w:hAnsi="Times New Roman" w:cs="Times New Roman"/>
                <w:sz w:val="24"/>
              </w:rPr>
              <w:t>0.3a</w:t>
            </w:r>
          </w:p>
        </w:tc>
        <w:tc>
          <w:tcPr>
            <w:tcW w:w="1171" w:type="dxa"/>
            <w:tcBorders>
              <w:top w:val="single" w:sz="8" w:space="0" w:color="000000" w:themeColor="text1"/>
            </w:tcBorders>
          </w:tcPr>
          <w:p w:rsidR="00684CDA" w:rsidRPr="00B34575" w:rsidRDefault="00684CDA" w:rsidP="00684CDA">
            <w:pPr>
              <w:spacing w:line="480" w:lineRule="auto"/>
              <w:ind w:left="90"/>
              <w:jc w:val="both"/>
              <w:rPr>
                <w:rFonts w:ascii="Times New Roman" w:hAnsi="Times New Roman" w:cs="Times New Roman"/>
                <w:sz w:val="24"/>
              </w:rPr>
            </w:pPr>
            <w:r w:rsidRPr="00B34575">
              <w:rPr>
                <w:rFonts w:ascii="Times New Roman" w:hAnsi="Times New Roman" w:cs="Times New Roman"/>
                <w:sz w:val="24"/>
              </w:rPr>
              <w:t>1.3a</w:t>
            </w:r>
          </w:p>
        </w:tc>
      </w:tr>
      <w:tr w:rsidR="00684CDA" w:rsidTr="00684CDA">
        <w:trPr>
          <w:trHeight w:val="549"/>
        </w:trPr>
        <w:tc>
          <w:tcPr>
            <w:tcW w:w="1456" w:type="dxa"/>
          </w:tcPr>
          <w:p w:rsidR="00684CDA" w:rsidRPr="00B34575" w:rsidRDefault="00684CDA" w:rsidP="00684CDA">
            <w:pPr>
              <w:spacing w:line="480" w:lineRule="auto"/>
              <w:ind w:left="90"/>
              <w:jc w:val="both"/>
              <w:rPr>
                <w:rFonts w:ascii="Times New Roman" w:hAnsi="Times New Roman" w:cs="Times New Roman"/>
                <w:sz w:val="24"/>
              </w:rPr>
            </w:pPr>
            <w:r w:rsidRPr="00B34575">
              <w:rPr>
                <w:rFonts w:ascii="Times New Roman" w:hAnsi="Times New Roman" w:cs="Times New Roman"/>
                <w:sz w:val="24"/>
              </w:rPr>
              <w:t>Control</w:t>
            </w:r>
          </w:p>
        </w:tc>
        <w:tc>
          <w:tcPr>
            <w:tcW w:w="1321" w:type="dxa"/>
          </w:tcPr>
          <w:p w:rsidR="00684CDA" w:rsidRDefault="00684CDA" w:rsidP="00684CDA">
            <w:r w:rsidRPr="00291108">
              <w:rPr>
                <w:rFonts w:ascii="Times New Roman" w:hAnsi="Times New Roman" w:cs="Times New Roman"/>
                <w:sz w:val="24"/>
              </w:rPr>
              <w:t>0.0a</w:t>
            </w:r>
          </w:p>
        </w:tc>
        <w:tc>
          <w:tcPr>
            <w:tcW w:w="1220" w:type="dxa"/>
          </w:tcPr>
          <w:p w:rsidR="00684CDA" w:rsidRDefault="00684CDA" w:rsidP="00684CDA">
            <w:r w:rsidRPr="00291108">
              <w:rPr>
                <w:rFonts w:ascii="Times New Roman" w:hAnsi="Times New Roman" w:cs="Times New Roman"/>
                <w:sz w:val="24"/>
              </w:rPr>
              <w:t>0.0a</w:t>
            </w:r>
          </w:p>
        </w:tc>
        <w:tc>
          <w:tcPr>
            <w:tcW w:w="1165" w:type="dxa"/>
            <w:gridSpan w:val="2"/>
          </w:tcPr>
          <w:p w:rsidR="00684CDA" w:rsidRDefault="00684CDA" w:rsidP="00684CDA">
            <w:r w:rsidRPr="00291108">
              <w:rPr>
                <w:rFonts w:ascii="Times New Roman" w:hAnsi="Times New Roman" w:cs="Times New Roman"/>
                <w:sz w:val="24"/>
              </w:rPr>
              <w:t>0.0a</w:t>
            </w:r>
          </w:p>
        </w:tc>
        <w:tc>
          <w:tcPr>
            <w:tcW w:w="1165" w:type="dxa"/>
          </w:tcPr>
          <w:p w:rsidR="00684CDA" w:rsidRDefault="00684CDA" w:rsidP="00684CDA">
            <w:r w:rsidRPr="00291108">
              <w:rPr>
                <w:rFonts w:ascii="Times New Roman" w:hAnsi="Times New Roman" w:cs="Times New Roman"/>
                <w:sz w:val="24"/>
              </w:rPr>
              <w:t>0.0a</w:t>
            </w:r>
          </w:p>
        </w:tc>
        <w:tc>
          <w:tcPr>
            <w:tcW w:w="1165" w:type="dxa"/>
          </w:tcPr>
          <w:p w:rsidR="00684CDA" w:rsidRPr="00B34575" w:rsidRDefault="00684CDA" w:rsidP="00684CDA">
            <w:pPr>
              <w:spacing w:line="480" w:lineRule="auto"/>
              <w:ind w:left="90"/>
              <w:jc w:val="both"/>
              <w:rPr>
                <w:rFonts w:ascii="Times New Roman" w:hAnsi="Times New Roman" w:cs="Times New Roman"/>
                <w:sz w:val="24"/>
              </w:rPr>
            </w:pPr>
            <w:r w:rsidRPr="00B34575">
              <w:rPr>
                <w:rFonts w:ascii="Times New Roman" w:hAnsi="Times New Roman" w:cs="Times New Roman"/>
                <w:sz w:val="24"/>
              </w:rPr>
              <w:t>0.3a</w:t>
            </w:r>
          </w:p>
        </w:tc>
        <w:tc>
          <w:tcPr>
            <w:tcW w:w="1165" w:type="dxa"/>
            <w:gridSpan w:val="2"/>
          </w:tcPr>
          <w:p w:rsidR="00684CDA" w:rsidRPr="00B34575" w:rsidRDefault="00684CDA" w:rsidP="00684CDA">
            <w:pPr>
              <w:spacing w:line="480" w:lineRule="auto"/>
              <w:ind w:left="90"/>
              <w:jc w:val="both"/>
              <w:rPr>
                <w:rFonts w:ascii="Times New Roman" w:hAnsi="Times New Roman" w:cs="Times New Roman"/>
                <w:sz w:val="24"/>
              </w:rPr>
            </w:pPr>
            <w:r w:rsidRPr="00B34575">
              <w:rPr>
                <w:rFonts w:ascii="Times New Roman" w:hAnsi="Times New Roman" w:cs="Times New Roman"/>
                <w:sz w:val="24"/>
              </w:rPr>
              <w:t>0.3a</w:t>
            </w:r>
          </w:p>
        </w:tc>
        <w:tc>
          <w:tcPr>
            <w:tcW w:w="1171" w:type="dxa"/>
          </w:tcPr>
          <w:p w:rsidR="00684CDA" w:rsidRPr="00B34575" w:rsidRDefault="00684CDA" w:rsidP="00684CDA">
            <w:pPr>
              <w:spacing w:line="480" w:lineRule="auto"/>
              <w:ind w:left="90"/>
              <w:jc w:val="both"/>
              <w:rPr>
                <w:rFonts w:ascii="Times New Roman" w:hAnsi="Times New Roman" w:cs="Times New Roman"/>
                <w:sz w:val="24"/>
              </w:rPr>
            </w:pPr>
            <w:r>
              <w:rPr>
                <w:rFonts w:ascii="Times New Roman" w:hAnsi="Times New Roman" w:cs="Times New Roman"/>
                <w:sz w:val="24"/>
              </w:rPr>
              <w:t>0.</w:t>
            </w:r>
            <w:r w:rsidRPr="00B34575">
              <w:rPr>
                <w:rFonts w:ascii="Times New Roman" w:hAnsi="Times New Roman" w:cs="Times New Roman"/>
                <w:sz w:val="24"/>
              </w:rPr>
              <w:t>0b</w:t>
            </w:r>
          </w:p>
        </w:tc>
      </w:tr>
    </w:tbl>
    <w:p w:rsidR="00684CDA" w:rsidRPr="00270C39" w:rsidRDefault="00684CDA" w:rsidP="00684CDA">
      <w:pPr>
        <w:spacing w:line="480" w:lineRule="auto"/>
        <w:ind w:left="90"/>
        <w:jc w:val="both"/>
        <w:rPr>
          <w:rFonts w:ascii="Times New Roman" w:eastAsia="Arial Unicode MS" w:hAnsi="Times New Roman" w:cs="Times New Roman"/>
          <w:sz w:val="24"/>
          <w:szCs w:val="24"/>
        </w:rPr>
      </w:pPr>
      <w:r w:rsidRPr="00270C39">
        <w:rPr>
          <w:rFonts w:ascii="Times New Roman" w:eastAsia="Arial Unicode MS" w:hAnsi="Times New Roman" w:cs="Times New Roman"/>
          <w:sz w:val="24"/>
          <w:szCs w:val="24"/>
        </w:rPr>
        <w:t>Means followed by same letter(s) for the same factor in a column are not significantly different by DMRT at 5%.</w:t>
      </w:r>
    </w:p>
    <w:p w:rsidR="00684CDA" w:rsidRPr="00FB4C8E" w:rsidRDefault="00684CDA" w:rsidP="00684CDA">
      <w:pPr>
        <w:spacing w:line="480" w:lineRule="auto"/>
        <w:ind w:left="90"/>
        <w:jc w:val="both"/>
        <w:rPr>
          <w:rFonts w:ascii="Times New Roman" w:eastAsia="Arial Unicode MS" w:hAnsi="Times New Roman" w:cs="Times New Roman"/>
          <w:b/>
          <w:sz w:val="24"/>
          <w:szCs w:val="24"/>
        </w:rPr>
      </w:pPr>
      <w:r w:rsidRPr="00FB4C8E">
        <w:rPr>
          <w:rFonts w:ascii="Times New Roman" w:eastAsia="Arial Unicode MS" w:hAnsi="Times New Roman" w:cs="Times New Roman"/>
          <w:b/>
          <w:sz w:val="24"/>
          <w:szCs w:val="24"/>
        </w:rPr>
        <w:t>4.</w:t>
      </w:r>
      <w:r>
        <w:rPr>
          <w:rFonts w:ascii="Times New Roman" w:eastAsia="Arial Unicode MS" w:hAnsi="Times New Roman" w:cs="Times New Roman"/>
          <w:b/>
          <w:sz w:val="24"/>
          <w:szCs w:val="24"/>
        </w:rPr>
        <w:t xml:space="preserve">5 </w:t>
      </w:r>
      <w:r>
        <w:rPr>
          <w:rFonts w:ascii="Times New Roman" w:eastAsia="Arial Unicode MS" w:hAnsi="Times New Roman" w:cs="Times New Roman"/>
          <w:b/>
          <w:sz w:val="24"/>
          <w:szCs w:val="24"/>
        </w:rPr>
        <w:tab/>
        <w:t>Effect of plant leaf mixed with oil contaminated soil on the number of flower aborted on egg-plant</w:t>
      </w:r>
    </w:p>
    <w:p w:rsidR="00684CDA" w:rsidRPr="00270C39" w:rsidRDefault="00684CDA" w:rsidP="00684CDA">
      <w:pPr>
        <w:spacing w:line="480" w:lineRule="auto"/>
        <w:ind w:left="9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ab/>
      </w:r>
      <w:r w:rsidRPr="00270C39">
        <w:rPr>
          <w:rFonts w:ascii="Times New Roman" w:eastAsia="Arial Unicode MS" w:hAnsi="Times New Roman" w:cs="Times New Roman"/>
          <w:sz w:val="24"/>
          <w:szCs w:val="24"/>
        </w:rPr>
        <w:t>It is shown in table 5 that the number of flowers aborted is significantly the same all through t</w:t>
      </w:r>
      <w:r>
        <w:rPr>
          <w:rFonts w:ascii="Times New Roman" w:eastAsia="Arial Unicode MS" w:hAnsi="Times New Roman" w:cs="Times New Roman"/>
          <w:sz w:val="24"/>
          <w:szCs w:val="24"/>
        </w:rPr>
        <w:t>he treatments, in week 1-7 (0.0a). At week 9</w:t>
      </w:r>
      <w:r w:rsidRPr="00270C39">
        <w:rPr>
          <w:rFonts w:ascii="Times New Roman" w:eastAsia="Arial Unicode MS" w:hAnsi="Times New Roman" w:cs="Times New Roman"/>
          <w:sz w:val="24"/>
          <w:szCs w:val="24"/>
        </w:rPr>
        <w:t xml:space="preserve">, there is no significant difference but </w:t>
      </w:r>
      <w:r>
        <w:rPr>
          <w:rFonts w:ascii="Times New Roman" w:eastAsia="Arial Unicode MS" w:hAnsi="Times New Roman" w:cs="Times New Roman"/>
          <w:sz w:val="24"/>
          <w:szCs w:val="24"/>
        </w:rPr>
        <w:t>egg-plant in ixora-treated soil</w:t>
      </w:r>
      <w:r w:rsidRPr="00270C39">
        <w:rPr>
          <w:rFonts w:ascii="Times New Roman" w:eastAsia="Arial Unicode MS" w:hAnsi="Times New Roman" w:cs="Times New Roman"/>
          <w:sz w:val="24"/>
          <w:szCs w:val="24"/>
        </w:rPr>
        <w:t xml:space="preserve"> has the least effect in controlling </w:t>
      </w:r>
      <w:r>
        <w:rPr>
          <w:rFonts w:ascii="Times New Roman" w:eastAsia="Arial Unicode MS" w:hAnsi="Times New Roman" w:cs="Times New Roman"/>
          <w:sz w:val="24"/>
          <w:szCs w:val="24"/>
        </w:rPr>
        <w:t>the number of flowers aborted (0.7</w:t>
      </w:r>
      <w:r w:rsidRPr="00270C39">
        <w:rPr>
          <w:rFonts w:ascii="Times New Roman" w:eastAsia="Arial Unicode MS" w:hAnsi="Times New Roman" w:cs="Times New Roman"/>
          <w:sz w:val="24"/>
          <w:szCs w:val="24"/>
        </w:rPr>
        <w:t xml:space="preserve">a) while </w:t>
      </w:r>
      <w:r>
        <w:rPr>
          <w:rFonts w:ascii="Times New Roman" w:eastAsia="Arial Unicode MS" w:hAnsi="Times New Roman" w:cs="Times New Roman"/>
          <w:sz w:val="24"/>
          <w:szCs w:val="24"/>
        </w:rPr>
        <w:t>egg-plant in yellow bush-treated soil</w:t>
      </w:r>
      <w:r w:rsidRPr="00270C39">
        <w:rPr>
          <w:rFonts w:ascii="Times New Roman" w:eastAsia="Arial Unicode MS" w:hAnsi="Times New Roman" w:cs="Times New Roman"/>
          <w:sz w:val="24"/>
          <w:szCs w:val="24"/>
        </w:rPr>
        <w:t xml:space="preserve"> and control </w:t>
      </w:r>
      <w:r>
        <w:rPr>
          <w:rFonts w:ascii="Times New Roman" w:eastAsia="Arial Unicode MS" w:hAnsi="Times New Roman" w:cs="Times New Roman"/>
          <w:sz w:val="24"/>
          <w:szCs w:val="24"/>
        </w:rPr>
        <w:t>soil is (0.0a and 1.0</w:t>
      </w:r>
      <w:r w:rsidRPr="00270C39">
        <w:rPr>
          <w:rFonts w:ascii="Times New Roman" w:eastAsia="Arial Unicode MS" w:hAnsi="Times New Roman" w:cs="Times New Roman"/>
          <w:sz w:val="24"/>
          <w:szCs w:val="24"/>
        </w:rPr>
        <w:t>a) respectively.</w:t>
      </w:r>
      <w:r>
        <w:rPr>
          <w:rFonts w:ascii="Times New Roman" w:eastAsia="Arial Unicode MS" w:hAnsi="Times New Roman" w:cs="Times New Roman"/>
          <w:sz w:val="24"/>
          <w:szCs w:val="24"/>
        </w:rPr>
        <w:t xml:space="preserve"> This trend is repeated in week 11, but here, the egg-plant in ixora-treated soil (0.3a) has the least controlling effect on the number of flowers aborted while egg-plant in yellow bush-treated soil has (0.0a) and the egg-plant in the control soil (0.0a)</w:t>
      </w:r>
    </w:p>
    <w:p w:rsidR="00684CDA" w:rsidRDefault="00684CDA" w:rsidP="00684CDA">
      <w:pPr>
        <w:spacing w:line="480" w:lineRule="auto"/>
        <w:ind w:left="9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At week 13</w:t>
      </w:r>
      <w:r w:rsidRPr="00270C39">
        <w:rPr>
          <w:rFonts w:ascii="Times New Roman" w:eastAsia="Arial Unicode MS" w:hAnsi="Times New Roman" w:cs="Times New Roman"/>
          <w:sz w:val="24"/>
          <w:szCs w:val="24"/>
        </w:rPr>
        <w:t xml:space="preserve"> as seen on table 5, there is also no difference statistically and in mean value as all treatments are (0.0a).</w:t>
      </w:r>
    </w:p>
    <w:p w:rsidR="00684CDA" w:rsidRPr="000A28C2" w:rsidRDefault="00684CDA" w:rsidP="00684CDA">
      <w:pPr>
        <w:spacing w:after="0" w:line="480" w:lineRule="auto"/>
        <w:ind w:left="90"/>
        <w:jc w:val="both"/>
        <w:rPr>
          <w:rFonts w:ascii="Times New Roman" w:eastAsia="Arial Unicode MS" w:hAnsi="Times New Roman" w:cs="Times New Roman"/>
          <w:b/>
          <w:sz w:val="24"/>
          <w:szCs w:val="24"/>
        </w:rPr>
      </w:pPr>
      <w:r>
        <w:rPr>
          <w:rFonts w:ascii="Times New Roman" w:eastAsia="Arial Unicode MS" w:hAnsi="Times New Roman" w:cs="Times New Roman"/>
          <w:b/>
          <w:sz w:val="24"/>
          <w:szCs w:val="24"/>
        </w:rPr>
        <w:lastRenderedPageBreak/>
        <w:t>Table 5: Effect of plant</w:t>
      </w:r>
      <w:r w:rsidRPr="000A28C2">
        <w:rPr>
          <w:rFonts w:ascii="Times New Roman" w:eastAsia="Arial Unicode MS" w:hAnsi="Times New Roman" w:cs="Times New Roman"/>
          <w:b/>
          <w:sz w:val="24"/>
          <w:szCs w:val="24"/>
        </w:rPr>
        <w:t xml:space="preserve"> leaves mixed with oil contaminated soil on the number of flowers aborted</w:t>
      </w:r>
    </w:p>
    <w:tbl>
      <w:tblPr>
        <w:tblStyle w:val="TableGrid"/>
        <w:tblW w:w="9828" w:type="dxa"/>
        <w:tblLayout w:type="fixed"/>
        <w:tblLook w:val="04A0"/>
      </w:tblPr>
      <w:tblGrid>
        <w:gridCol w:w="1426"/>
        <w:gridCol w:w="1354"/>
        <w:gridCol w:w="1215"/>
        <w:gridCol w:w="6"/>
        <w:gridCol w:w="1159"/>
        <w:gridCol w:w="1165"/>
        <w:gridCol w:w="7"/>
        <w:gridCol w:w="1158"/>
        <w:gridCol w:w="1165"/>
        <w:gridCol w:w="7"/>
        <w:gridCol w:w="1166"/>
      </w:tblGrid>
      <w:tr w:rsidR="00684CDA" w:rsidTr="00684CDA">
        <w:trPr>
          <w:trHeight w:val="586"/>
        </w:trPr>
        <w:tc>
          <w:tcPr>
            <w:tcW w:w="1426" w:type="dxa"/>
            <w:vMerge w:val="restart"/>
          </w:tcPr>
          <w:p w:rsidR="00684CDA" w:rsidRPr="00B34575" w:rsidRDefault="00684CDA" w:rsidP="00684CDA">
            <w:pPr>
              <w:spacing w:line="480" w:lineRule="auto"/>
              <w:ind w:left="90"/>
              <w:jc w:val="both"/>
              <w:rPr>
                <w:rFonts w:ascii="Times New Roman" w:hAnsi="Times New Roman" w:cs="Times New Roman"/>
                <w:sz w:val="24"/>
              </w:rPr>
            </w:pPr>
            <w:r w:rsidRPr="00B34575">
              <w:rPr>
                <w:rFonts w:ascii="Times New Roman" w:hAnsi="Times New Roman" w:cs="Times New Roman"/>
                <w:sz w:val="24"/>
              </w:rPr>
              <w:t xml:space="preserve">Table5              </w:t>
            </w:r>
          </w:p>
        </w:tc>
        <w:tc>
          <w:tcPr>
            <w:tcW w:w="8402" w:type="dxa"/>
            <w:gridSpan w:val="10"/>
          </w:tcPr>
          <w:p w:rsidR="00684CDA" w:rsidRPr="00B34575" w:rsidRDefault="00684CDA" w:rsidP="00684CDA">
            <w:pPr>
              <w:spacing w:line="480" w:lineRule="auto"/>
              <w:ind w:left="90"/>
              <w:jc w:val="both"/>
              <w:rPr>
                <w:rFonts w:ascii="Times New Roman" w:hAnsi="Times New Roman" w:cs="Times New Roman"/>
                <w:sz w:val="24"/>
              </w:rPr>
            </w:pPr>
            <w:r w:rsidRPr="00B34575">
              <w:rPr>
                <w:rFonts w:ascii="Times New Roman" w:hAnsi="Times New Roman" w:cs="Times New Roman"/>
                <w:sz w:val="24"/>
              </w:rPr>
              <w:t xml:space="preserve">NOFA at 2 weeks after transplanting </w:t>
            </w:r>
          </w:p>
        </w:tc>
      </w:tr>
      <w:tr w:rsidR="00684CDA" w:rsidTr="00684CDA">
        <w:trPr>
          <w:trHeight w:val="368"/>
        </w:trPr>
        <w:tc>
          <w:tcPr>
            <w:tcW w:w="1426" w:type="dxa"/>
            <w:vMerge/>
          </w:tcPr>
          <w:p w:rsidR="00684CDA" w:rsidRPr="00B34575" w:rsidRDefault="00684CDA" w:rsidP="00684CDA">
            <w:pPr>
              <w:spacing w:line="480" w:lineRule="auto"/>
              <w:ind w:left="90"/>
              <w:jc w:val="both"/>
              <w:rPr>
                <w:rFonts w:ascii="Times New Roman" w:hAnsi="Times New Roman" w:cs="Times New Roman"/>
                <w:sz w:val="24"/>
              </w:rPr>
            </w:pPr>
          </w:p>
        </w:tc>
        <w:tc>
          <w:tcPr>
            <w:tcW w:w="1354" w:type="dxa"/>
          </w:tcPr>
          <w:p w:rsidR="00684CDA" w:rsidRPr="00B34575" w:rsidRDefault="00684CDA" w:rsidP="00684CDA">
            <w:pPr>
              <w:spacing w:line="480" w:lineRule="auto"/>
              <w:ind w:left="90"/>
              <w:jc w:val="both"/>
              <w:rPr>
                <w:rFonts w:ascii="Times New Roman" w:hAnsi="Times New Roman" w:cs="Times New Roman"/>
                <w:sz w:val="24"/>
              </w:rPr>
            </w:pPr>
            <w:r w:rsidRPr="00B34575">
              <w:rPr>
                <w:rFonts w:ascii="Times New Roman" w:hAnsi="Times New Roman" w:cs="Times New Roman"/>
                <w:sz w:val="24"/>
              </w:rPr>
              <w:t xml:space="preserve">          1  </w:t>
            </w:r>
          </w:p>
        </w:tc>
        <w:tc>
          <w:tcPr>
            <w:tcW w:w="1221" w:type="dxa"/>
            <w:gridSpan w:val="2"/>
          </w:tcPr>
          <w:p w:rsidR="00684CDA" w:rsidRPr="00B34575" w:rsidRDefault="00684CDA" w:rsidP="00684CDA">
            <w:pPr>
              <w:spacing w:line="480" w:lineRule="auto"/>
              <w:ind w:left="90"/>
              <w:jc w:val="both"/>
              <w:rPr>
                <w:rFonts w:ascii="Times New Roman" w:hAnsi="Times New Roman" w:cs="Times New Roman"/>
                <w:sz w:val="24"/>
              </w:rPr>
            </w:pPr>
            <w:r w:rsidRPr="00B34575">
              <w:rPr>
                <w:rFonts w:ascii="Times New Roman" w:hAnsi="Times New Roman" w:cs="Times New Roman"/>
                <w:sz w:val="24"/>
              </w:rPr>
              <w:t xml:space="preserve">         3</w:t>
            </w:r>
          </w:p>
        </w:tc>
        <w:tc>
          <w:tcPr>
            <w:tcW w:w="1159" w:type="dxa"/>
          </w:tcPr>
          <w:p w:rsidR="00684CDA" w:rsidRPr="00B34575" w:rsidRDefault="00684CDA" w:rsidP="00684CDA">
            <w:pPr>
              <w:spacing w:line="480" w:lineRule="auto"/>
              <w:ind w:left="90"/>
              <w:jc w:val="both"/>
              <w:rPr>
                <w:rFonts w:ascii="Times New Roman" w:hAnsi="Times New Roman" w:cs="Times New Roman"/>
                <w:sz w:val="24"/>
              </w:rPr>
            </w:pPr>
            <w:r w:rsidRPr="00B34575">
              <w:rPr>
                <w:rFonts w:ascii="Times New Roman" w:hAnsi="Times New Roman" w:cs="Times New Roman"/>
                <w:sz w:val="24"/>
              </w:rPr>
              <w:t xml:space="preserve">        5</w:t>
            </w:r>
          </w:p>
        </w:tc>
        <w:tc>
          <w:tcPr>
            <w:tcW w:w="1172" w:type="dxa"/>
            <w:gridSpan w:val="2"/>
          </w:tcPr>
          <w:p w:rsidR="00684CDA" w:rsidRPr="00B34575" w:rsidRDefault="00684CDA" w:rsidP="00684CDA">
            <w:pPr>
              <w:spacing w:line="480" w:lineRule="auto"/>
              <w:ind w:left="90"/>
              <w:jc w:val="both"/>
              <w:rPr>
                <w:rFonts w:ascii="Times New Roman" w:hAnsi="Times New Roman" w:cs="Times New Roman"/>
                <w:sz w:val="24"/>
              </w:rPr>
            </w:pPr>
            <w:r w:rsidRPr="00B34575">
              <w:rPr>
                <w:rFonts w:ascii="Times New Roman" w:hAnsi="Times New Roman" w:cs="Times New Roman"/>
                <w:sz w:val="24"/>
              </w:rPr>
              <w:t xml:space="preserve">        7</w:t>
            </w:r>
          </w:p>
        </w:tc>
        <w:tc>
          <w:tcPr>
            <w:tcW w:w="1158" w:type="dxa"/>
          </w:tcPr>
          <w:p w:rsidR="00684CDA" w:rsidRPr="00B34575" w:rsidRDefault="00684CDA" w:rsidP="00684CDA">
            <w:pPr>
              <w:spacing w:line="480" w:lineRule="auto"/>
              <w:ind w:left="90"/>
              <w:jc w:val="both"/>
              <w:rPr>
                <w:rFonts w:ascii="Times New Roman" w:hAnsi="Times New Roman" w:cs="Times New Roman"/>
                <w:sz w:val="24"/>
              </w:rPr>
            </w:pPr>
            <w:r w:rsidRPr="00B34575">
              <w:rPr>
                <w:rFonts w:ascii="Times New Roman" w:hAnsi="Times New Roman" w:cs="Times New Roman"/>
                <w:sz w:val="24"/>
              </w:rPr>
              <w:t xml:space="preserve">         9 </w:t>
            </w:r>
          </w:p>
        </w:tc>
        <w:tc>
          <w:tcPr>
            <w:tcW w:w="1172" w:type="dxa"/>
            <w:gridSpan w:val="2"/>
          </w:tcPr>
          <w:p w:rsidR="00684CDA" w:rsidRPr="00B34575" w:rsidRDefault="00684CDA" w:rsidP="00684CDA">
            <w:pPr>
              <w:spacing w:line="480" w:lineRule="auto"/>
              <w:ind w:left="90"/>
              <w:jc w:val="both"/>
              <w:rPr>
                <w:rFonts w:ascii="Times New Roman" w:hAnsi="Times New Roman" w:cs="Times New Roman"/>
                <w:sz w:val="24"/>
              </w:rPr>
            </w:pPr>
            <w:r w:rsidRPr="00B34575">
              <w:rPr>
                <w:rFonts w:ascii="Times New Roman" w:hAnsi="Times New Roman" w:cs="Times New Roman"/>
                <w:sz w:val="24"/>
              </w:rPr>
              <w:t xml:space="preserve">         11</w:t>
            </w:r>
          </w:p>
        </w:tc>
        <w:tc>
          <w:tcPr>
            <w:tcW w:w="1166" w:type="dxa"/>
          </w:tcPr>
          <w:p w:rsidR="00684CDA" w:rsidRPr="00B34575" w:rsidRDefault="00684CDA" w:rsidP="00684CDA">
            <w:pPr>
              <w:spacing w:line="480" w:lineRule="auto"/>
              <w:ind w:left="90"/>
              <w:jc w:val="both"/>
              <w:rPr>
                <w:rFonts w:ascii="Times New Roman" w:hAnsi="Times New Roman" w:cs="Times New Roman"/>
                <w:sz w:val="24"/>
              </w:rPr>
            </w:pPr>
            <w:r w:rsidRPr="00B34575">
              <w:rPr>
                <w:rFonts w:ascii="Times New Roman" w:hAnsi="Times New Roman" w:cs="Times New Roman"/>
                <w:sz w:val="24"/>
              </w:rPr>
              <w:t xml:space="preserve">         13</w:t>
            </w:r>
          </w:p>
        </w:tc>
      </w:tr>
      <w:tr w:rsidR="00684CDA" w:rsidTr="00684CDA">
        <w:trPr>
          <w:trHeight w:val="521"/>
        </w:trPr>
        <w:tc>
          <w:tcPr>
            <w:tcW w:w="1426" w:type="dxa"/>
            <w:tcBorders>
              <w:bottom w:val="single" w:sz="8" w:space="0" w:color="000000" w:themeColor="text1"/>
            </w:tcBorders>
          </w:tcPr>
          <w:p w:rsidR="00684CDA" w:rsidRPr="00B34575" w:rsidRDefault="00684CDA" w:rsidP="00684CDA">
            <w:pPr>
              <w:spacing w:line="480" w:lineRule="auto"/>
              <w:ind w:left="90"/>
              <w:jc w:val="both"/>
              <w:rPr>
                <w:rFonts w:ascii="Times New Roman" w:hAnsi="Times New Roman" w:cs="Times New Roman"/>
                <w:sz w:val="24"/>
              </w:rPr>
            </w:pPr>
            <w:r w:rsidRPr="00B34575">
              <w:rPr>
                <w:rFonts w:ascii="Times New Roman" w:hAnsi="Times New Roman" w:cs="Times New Roman"/>
                <w:sz w:val="24"/>
              </w:rPr>
              <w:t>Ixora</w:t>
            </w:r>
          </w:p>
        </w:tc>
        <w:tc>
          <w:tcPr>
            <w:tcW w:w="1354" w:type="dxa"/>
            <w:tcBorders>
              <w:bottom w:val="single" w:sz="8" w:space="0" w:color="000000" w:themeColor="text1"/>
            </w:tcBorders>
          </w:tcPr>
          <w:p w:rsidR="00684CDA" w:rsidRDefault="00684CDA" w:rsidP="00684CDA">
            <w:r w:rsidRPr="00186A94">
              <w:rPr>
                <w:rFonts w:ascii="Times New Roman" w:hAnsi="Times New Roman" w:cs="Times New Roman"/>
                <w:sz w:val="24"/>
              </w:rPr>
              <w:t>0.0a</w:t>
            </w:r>
          </w:p>
        </w:tc>
        <w:tc>
          <w:tcPr>
            <w:tcW w:w="1215" w:type="dxa"/>
            <w:tcBorders>
              <w:bottom w:val="single" w:sz="8" w:space="0" w:color="000000" w:themeColor="text1"/>
            </w:tcBorders>
          </w:tcPr>
          <w:p w:rsidR="00684CDA" w:rsidRDefault="00684CDA" w:rsidP="00684CDA">
            <w:r w:rsidRPr="00186A94">
              <w:rPr>
                <w:rFonts w:ascii="Times New Roman" w:hAnsi="Times New Roman" w:cs="Times New Roman"/>
                <w:sz w:val="24"/>
              </w:rPr>
              <w:t>0.0a</w:t>
            </w:r>
          </w:p>
        </w:tc>
        <w:tc>
          <w:tcPr>
            <w:tcW w:w="1165" w:type="dxa"/>
            <w:gridSpan w:val="2"/>
            <w:tcBorders>
              <w:bottom w:val="single" w:sz="8" w:space="0" w:color="000000" w:themeColor="text1"/>
            </w:tcBorders>
          </w:tcPr>
          <w:p w:rsidR="00684CDA" w:rsidRDefault="00684CDA" w:rsidP="00684CDA">
            <w:r w:rsidRPr="00186A94">
              <w:rPr>
                <w:rFonts w:ascii="Times New Roman" w:hAnsi="Times New Roman" w:cs="Times New Roman"/>
                <w:sz w:val="24"/>
              </w:rPr>
              <w:t>0.0a</w:t>
            </w:r>
          </w:p>
        </w:tc>
        <w:tc>
          <w:tcPr>
            <w:tcW w:w="1165" w:type="dxa"/>
            <w:tcBorders>
              <w:bottom w:val="single" w:sz="8" w:space="0" w:color="000000" w:themeColor="text1"/>
            </w:tcBorders>
          </w:tcPr>
          <w:p w:rsidR="00684CDA" w:rsidRDefault="00684CDA" w:rsidP="00684CDA">
            <w:r w:rsidRPr="00186A94">
              <w:rPr>
                <w:rFonts w:ascii="Times New Roman" w:hAnsi="Times New Roman" w:cs="Times New Roman"/>
                <w:sz w:val="24"/>
              </w:rPr>
              <w:t>0.0a</w:t>
            </w:r>
          </w:p>
        </w:tc>
        <w:tc>
          <w:tcPr>
            <w:tcW w:w="1165" w:type="dxa"/>
            <w:gridSpan w:val="2"/>
            <w:tcBorders>
              <w:bottom w:val="single" w:sz="8" w:space="0" w:color="000000" w:themeColor="text1"/>
            </w:tcBorders>
          </w:tcPr>
          <w:p w:rsidR="00684CDA" w:rsidRPr="00B34575" w:rsidRDefault="00684CDA" w:rsidP="00684CDA">
            <w:pPr>
              <w:spacing w:line="480" w:lineRule="auto"/>
              <w:ind w:left="90"/>
              <w:jc w:val="both"/>
              <w:rPr>
                <w:rFonts w:ascii="Times New Roman" w:hAnsi="Times New Roman" w:cs="Times New Roman"/>
                <w:sz w:val="24"/>
              </w:rPr>
            </w:pPr>
            <w:r w:rsidRPr="00B34575">
              <w:rPr>
                <w:rFonts w:ascii="Times New Roman" w:hAnsi="Times New Roman" w:cs="Times New Roman"/>
                <w:sz w:val="24"/>
              </w:rPr>
              <w:t>0.7a</w:t>
            </w:r>
          </w:p>
        </w:tc>
        <w:tc>
          <w:tcPr>
            <w:tcW w:w="1165" w:type="dxa"/>
            <w:tcBorders>
              <w:bottom w:val="single" w:sz="8" w:space="0" w:color="000000" w:themeColor="text1"/>
            </w:tcBorders>
          </w:tcPr>
          <w:p w:rsidR="00684CDA" w:rsidRPr="00B34575" w:rsidRDefault="00684CDA" w:rsidP="00684CDA">
            <w:pPr>
              <w:spacing w:line="480" w:lineRule="auto"/>
              <w:ind w:left="90"/>
              <w:jc w:val="both"/>
              <w:rPr>
                <w:rFonts w:ascii="Times New Roman" w:hAnsi="Times New Roman" w:cs="Times New Roman"/>
                <w:sz w:val="24"/>
              </w:rPr>
            </w:pPr>
            <w:r w:rsidRPr="00B34575">
              <w:rPr>
                <w:rFonts w:ascii="Times New Roman" w:hAnsi="Times New Roman" w:cs="Times New Roman"/>
                <w:sz w:val="24"/>
              </w:rPr>
              <w:t>0.3a</w:t>
            </w:r>
          </w:p>
        </w:tc>
        <w:tc>
          <w:tcPr>
            <w:tcW w:w="1173" w:type="dxa"/>
            <w:gridSpan w:val="2"/>
            <w:tcBorders>
              <w:bottom w:val="single" w:sz="8" w:space="0" w:color="000000" w:themeColor="text1"/>
            </w:tcBorders>
          </w:tcPr>
          <w:p w:rsidR="00684CDA" w:rsidRDefault="00684CDA" w:rsidP="00684CDA">
            <w:r w:rsidRPr="00186A94">
              <w:rPr>
                <w:rFonts w:ascii="Times New Roman" w:hAnsi="Times New Roman" w:cs="Times New Roman"/>
                <w:sz w:val="24"/>
              </w:rPr>
              <w:t>0.0a</w:t>
            </w:r>
          </w:p>
        </w:tc>
      </w:tr>
      <w:tr w:rsidR="00684CDA" w:rsidTr="00684CDA">
        <w:trPr>
          <w:trHeight w:val="536"/>
        </w:trPr>
        <w:tc>
          <w:tcPr>
            <w:tcW w:w="1426" w:type="dxa"/>
            <w:tcBorders>
              <w:top w:val="single" w:sz="8" w:space="0" w:color="000000" w:themeColor="text1"/>
            </w:tcBorders>
          </w:tcPr>
          <w:p w:rsidR="00684CDA" w:rsidRPr="00B34575" w:rsidRDefault="00684CDA" w:rsidP="00684CDA">
            <w:pPr>
              <w:ind w:left="90"/>
              <w:jc w:val="both"/>
              <w:rPr>
                <w:rFonts w:ascii="Times New Roman" w:hAnsi="Times New Roman" w:cs="Times New Roman"/>
                <w:sz w:val="24"/>
              </w:rPr>
            </w:pPr>
            <w:r w:rsidRPr="00B34575">
              <w:rPr>
                <w:rFonts w:ascii="Times New Roman" w:hAnsi="Times New Roman" w:cs="Times New Roman"/>
                <w:sz w:val="24"/>
              </w:rPr>
              <w:t>Yellow bush</w:t>
            </w:r>
          </w:p>
        </w:tc>
        <w:tc>
          <w:tcPr>
            <w:tcW w:w="1354" w:type="dxa"/>
            <w:tcBorders>
              <w:top w:val="single" w:sz="8" w:space="0" w:color="000000" w:themeColor="text1"/>
            </w:tcBorders>
          </w:tcPr>
          <w:p w:rsidR="00684CDA" w:rsidRDefault="00684CDA" w:rsidP="00684CDA">
            <w:r w:rsidRPr="00186A94">
              <w:rPr>
                <w:rFonts w:ascii="Times New Roman" w:hAnsi="Times New Roman" w:cs="Times New Roman"/>
                <w:sz w:val="24"/>
              </w:rPr>
              <w:t>0.0a</w:t>
            </w:r>
          </w:p>
        </w:tc>
        <w:tc>
          <w:tcPr>
            <w:tcW w:w="1215" w:type="dxa"/>
            <w:tcBorders>
              <w:top w:val="single" w:sz="8" w:space="0" w:color="000000" w:themeColor="text1"/>
            </w:tcBorders>
          </w:tcPr>
          <w:p w:rsidR="00684CDA" w:rsidRDefault="00684CDA" w:rsidP="00684CDA">
            <w:r w:rsidRPr="00186A94">
              <w:rPr>
                <w:rFonts w:ascii="Times New Roman" w:hAnsi="Times New Roman" w:cs="Times New Roman"/>
                <w:sz w:val="24"/>
              </w:rPr>
              <w:t>0.0a</w:t>
            </w:r>
          </w:p>
        </w:tc>
        <w:tc>
          <w:tcPr>
            <w:tcW w:w="1165" w:type="dxa"/>
            <w:gridSpan w:val="2"/>
            <w:tcBorders>
              <w:top w:val="single" w:sz="8" w:space="0" w:color="000000" w:themeColor="text1"/>
            </w:tcBorders>
          </w:tcPr>
          <w:p w:rsidR="00684CDA" w:rsidRDefault="00684CDA" w:rsidP="00684CDA">
            <w:r w:rsidRPr="00186A94">
              <w:rPr>
                <w:rFonts w:ascii="Times New Roman" w:hAnsi="Times New Roman" w:cs="Times New Roman"/>
                <w:sz w:val="24"/>
              </w:rPr>
              <w:t>0.0a</w:t>
            </w:r>
          </w:p>
        </w:tc>
        <w:tc>
          <w:tcPr>
            <w:tcW w:w="1165" w:type="dxa"/>
            <w:tcBorders>
              <w:top w:val="single" w:sz="8" w:space="0" w:color="000000" w:themeColor="text1"/>
            </w:tcBorders>
          </w:tcPr>
          <w:p w:rsidR="00684CDA" w:rsidRDefault="00684CDA" w:rsidP="00684CDA">
            <w:r w:rsidRPr="00186A94">
              <w:rPr>
                <w:rFonts w:ascii="Times New Roman" w:hAnsi="Times New Roman" w:cs="Times New Roman"/>
                <w:sz w:val="24"/>
              </w:rPr>
              <w:t>0.0a</w:t>
            </w:r>
          </w:p>
        </w:tc>
        <w:tc>
          <w:tcPr>
            <w:tcW w:w="1165" w:type="dxa"/>
            <w:gridSpan w:val="2"/>
            <w:tcBorders>
              <w:top w:val="single" w:sz="8" w:space="0" w:color="000000" w:themeColor="text1"/>
            </w:tcBorders>
          </w:tcPr>
          <w:p w:rsidR="00684CDA" w:rsidRDefault="00684CDA" w:rsidP="00684CDA">
            <w:r w:rsidRPr="00186A94">
              <w:rPr>
                <w:rFonts w:ascii="Times New Roman" w:hAnsi="Times New Roman" w:cs="Times New Roman"/>
                <w:sz w:val="24"/>
              </w:rPr>
              <w:t>0.0a</w:t>
            </w:r>
          </w:p>
        </w:tc>
        <w:tc>
          <w:tcPr>
            <w:tcW w:w="1165" w:type="dxa"/>
            <w:tcBorders>
              <w:top w:val="single" w:sz="8" w:space="0" w:color="000000" w:themeColor="text1"/>
            </w:tcBorders>
          </w:tcPr>
          <w:p w:rsidR="00684CDA" w:rsidRDefault="00684CDA" w:rsidP="00684CDA">
            <w:r w:rsidRPr="00186A94">
              <w:rPr>
                <w:rFonts w:ascii="Times New Roman" w:hAnsi="Times New Roman" w:cs="Times New Roman"/>
                <w:sz w:val="24"/>
              </w:rPr>
              <w:t>0.0a</w:t>
            </w:r>
          </w:p>
        </w:tc>
        <w:tc>
          <w:tcPr>
            <w:tcW w:w="1173" w:type="dxa"/>
            <w:gridSpan w:val="2"/>
            <w:tcBorders>
              <w:top w:val="single" w:sz="8" w:space="0" w:color="000000" w:themeColor="text1"/>
            </w:tcBorders>
          </w:tcPr>
          <w:p w:rsidR="00684CDA" w:rsidRDefault="00684CDA" w:rsidP="00684CDA">
            <w:r w:rsidRPr="00186A94">
              <w:rPr>
                <w:rFonts w:ascii="Times New Roman" w:hAnsi="Times New Roman" w:cs="Times New Roman"/>
                <w:sz w:val="24"/>
              </w:rPr>
              <w:t>0.0a</w:t>
            </w:r>
          </w:p>
        </w:tc>
      </w:tr>
      <w:tr w:rsidR="00684CDA" w:rsidTr="00684CDA">
        <w:trPr>
          <w:trHeight w:val="674"/>
        </w:trPr>
        <w:tc>
          <w:tcPr>
            <w:tcW w:w="1426" w:type="dxa"/>
          </w:tcPr>
          <w:p w:rsidR="00684CDA" w:rsidRPr="00B34575" w:rsidRDefault="00684CDA" w:rsidP="00684CDA">
            <w:pPr>
              <w:spacing w:line="480" w:lineRule="auto"/>
              <w:ind w:left="90"/>
              <w:jc w:val="both"/>
              <w:rPr>
                <w:rFonts w:ascii="Times New Roman" w:hAnsi="Times New Roman" w:cs="Times New Roman"/>
                <w:sz w:val="24"/>
              </w:rPr>
            </w:pPr>
            <w:r w:rsidRPr="00B34575">
              <w:rPr>
                <w:rFonts w:ascii="Times New Roman" w:hAnsi="Times New Roman" w:cs="Times New Roman"/>
                <w:sz w:val="24"/>
              </w:rPr>
              <w:t>Control</w:t>
            </w:r>
          </w:p>
        </w:tc>
        <w:tc>
          <w:tcPr>
            <w:tcW w:w="1354" w:type="dxa"/>
          </w:tcPr>
          <w:p w:rsidR="00684CDA" w:rsidRDefault="00684CDA" w:rsidP="00684CDA">
            <w:r w:rsidRPr="00186A94">
              <w:rPr>
                <w:rFonts w:ascii="Times New Roman" w:hAnsi="Times New Roman" w:cs="Times New Roman"/>
                <w:sz w:val="24"/>
              </w:rPr>
              <w:t>0.0a</w:t>
            </w:r>
          </w:p>
        </w:tc>
        <w:tc>
          <w:tcPr>
            <w:tcW w:w="1215" w:type="dxa"/>
          </w:tcPr>
          <w:p w:rsidR="00684CDA" w:rsidRDefault="00684CDA" w:rsidP="00684CDA">
            <w:r w:rsidRPr="00186A94">
              <w:rPr>
                <w:rFonts w:ascii="Times New Roman" w:hAnsi="Times New Roman" w:cs="Times New Roman"/>
                <w:sz w:val="24"/>
              </w:rPr>
              <w:t>0.0a</w:t>
            </w:r>
          </w:p>
        </w:tc>
        <w:tc>
          <w:tcPr>
            <w:tcW w:w="1165" w:type="dxa"/>
            <w:gridSpan w:val="2"/>
          </w:tcPr>
          <w:p w:rsidR="00684CDA" w:rsidRDefault="00684CDA" w:rsidP="00684CDA">
            <w:r w:rsidRPr="00186A94">
              <w:rPr>
                <w:rFonts w:ascii="Times New Roman" w:hAnsi="Times New Roman" w:cs="Times New Roman"/>
                <w:sz w:val="24"/>
              </w:rPr>
              <w:t>0.0a</w:t>
            </w:r>
          </w:p>
        </w:tc>
        <w:tc>
          <w:tcPr>
            <w:tcW w:w="1165" w:type="dxa"/>
          </w:tcPr>
          <w:p w:rsidR="00684CDA" w:rsidRDefault="00684CDA" w:rsidP="00684CDA">
            <w:r w:rsidRPr="00186A94">
              <w:rPr>
                <w:rFonts w:ascii="Times New Roman" w:hAnsi="Times New Roman" w:cs="Times New Roman"/>
                <w:sz w:val="24"/>
              </w:rPr>
              <w:t>0.0a</w:t>
            </w:r>
          </w:p>
        </w:tc>
        <w:tc>
          <w:tcPr>
            <w:tcW w:w="1165" w:type="dxa"/>
            <w:gridSpan w:val="2"/>
          </w:tcPr>
          <w:p w:rsidR="00684CDA" w:rsidRPr="00B34575" w:rsidRDefault="00684CDA" w:rsidP="00684CDA">
            <w:pPr>
              <w:spacing w:line="480" w:lineRule="auto"/>
              <w:ind w:left="90"/>
              <w:jc w:val="both"/>
              <w:rPr>
                <w:rFonts w:ascii="Times New Roman" w:hAnsi="Times New Roman" w:cs="Times New Roman"/>
                <w:sz w:val="24"/>
              </w:rPr>
            </w:pPr>
            <w:r w:rsidRPr="00B34575">
              <w:rPr>
                <w:rFonts w:ascii="Times New Roman" w:hAnsi="Times New Roman" w:cs="Times New Roman"/>
                <w:sz w:val="24"/>
              </w:rPr>
              <w:t>1.0a</w:t>
            </w:r>
          </w:p>
        </w:tc>
        <w:tc>
          <w:tcPr>
            <w:tcW w:w="1165" w:type="dxa"/>
          </w:tcPr>
          <w:p w:rsidR="00684CDA" w:rsidRDefault="00684CDA" w:rsidP="00684CDA">
            <w:r w:rsidRPr="00186A94">
              <w:rPr>
                <w:rFonts w:ascii="Times New Roman" w:hAnsi="Times New Roman" w:cs="Times New Roman"/>
                <w:sz w:val="24"/>
              </w:rPr>
              <w:t>0.0a</w:t>
            </w:r>
          </w:p>
        </w:tc>
        <w:tc>
          <w:tcPr>
            <w:tcW w:w="1173" w:type="dxa"/>
            <w:gridSpan w:val="2"/>
          </w:tcPr>
          <w:p w:rsidR="00684CDA" w:rsidRDefault="00684CDA" w:rsidP="00684CDA">
            <w:r w:rsidRPr="00186A94">
              <w:rPr>
                <w:rFonts w:ascii="Times New Roman" w:hAnsi="Times New Roman" w:cs="Times New Roman"/>
                <w:sz w:val="24"/>
              </w:rPr>
              <w:t>0.0a</w:t>
            </w:r>
          </w:p>
        </w:tc>
      </w:tr>
    </w:tbl>
    <w:p w:rsidR="00684CDA" w:rsidRDefault="00684CDA" w:rsidP="00684CDA">
      <w:pPr>
        <w:spacing w:line="240" w:lineRule="auto"/>
        <w:ind w:left="90"/>
        <w:jc w:val="both"/>
        <w:rPr>
          <w:rFonts w:ascii="Times New Roman" w:eastAsia="Arial Unicode MS" w:hAnsi="Times New Roman" w:cs="Times New Roman"/>
          <w:sz w:val="24"/>
          <w:szCs w:val="24"/>
        </w:rPr>
      </w:pPr>
    </w:p>
    <w:p w:rsidR="00684CDA" w:rsidRPr="00270C39" w:rsidRDefault="00684CDA" w:rsidP="00684CDA">
      <w:pPr>
        <w:spacing w:line="480" w:lineRule="auto"/>
        <w:ind w:left="90"/>
        <w:jc w:val="both"/>
        <w:rPr>
          <w:rFonts w:ascii="Times New Roman" w:eastAsia="Arial Unicode MS" w:hAnsi="Times New Roman" w:cs="Times New Roman"/>
          <w:sz w:val="24"/>
          <w:szCs w:val="24"/>
        </w:rPr>
      </w:pPr>
      <w:r w:rsidRPr="00270C39">
        <w:rPr>
          <w:rFonts w:ascii="Times New Roman" w:eastAsia="Arial Unicode MS" w:hAnsi="Times New Roman" w:cs="Times New Roman"/>
          <w:sz w:val="24"/>
          <w:szCs w:val="24"/>
        </w:rPr>
        <w:t>Means followed by same letter(s) for the same factor in a column are not significantly different by DMRT at 5%.</w:t>
      </w:r>
    </w:p>
    <w:p w:rsidR="00684CDA" w:rsidRPr="00FF4A2F" w:rsidRDefault="00684CDA" w:rsidP="00684CDA">
      <w:pPr>
        <w:spacing w:line="480" w:lineRule="auto"/>
        <w:ind w:left="90"/>
        <w:jc w:val="both"/>
        <w:rPr>
          <w:rFonts w:ascii="Times New Roman" w:eastAsia="Arial Unicode MS" w:hAnsi="Times New Roman" w:cs="Times New Roman"/>
          <w:b/>
          <w:sz w:val="24"/>
          <w:szCs w:val="24"/>
        </w:rPr>
      </w:pPr>
      <w:r w:rsidRPr="00FF4A2F">
        <w:rPr>
          <w:rFonts w:ascii="Times New Roman" w:eastAsia="Arial Unicode MS" w:hAnsi="Times New Roman" w:cs="Times New Roman"/>
          <w:b/>
          <w:sz w:val="24"/>
          <w:szCs w:val="24"/>
        </w:rPr>
        <w:t xml:space="preserve">4.6 </w:t>
      </w:r>
      <w:r>
        <w:rPr>
          <w:rFonts w:ascii="Times New Roman" w:eastAsia="Arial Unicode MS" w:hAnsi="Times New Roman" w:cs="Times New Roman"/>
          <w:b/>
          <w:sz w:val="24"/>
          <w:szCs w:val="24"/>
        </w:rPr>
        <w:tab/>
      </w:r>
      <w:r w:rsidRPr="00FF4A2F">
        <w:rPr>
          <w:rFonts w:ascii="Times New Roman" w:eastAsia="Arial Unicode MS" w:hAnsi="Times New Roman" w:cs="Times New Roman"/>
          <w:b/>
          <w:sz w:val="24"/>
          <w:szCs w:val="24"/>
        </w:rPr>
        <w:t>Ef</w:t>
      </w:r>
      <w:r>
        <w:rPr>
          <w:rFonts w:ascii="Times New Roman" w:eastAsia="Arial Unicode MS" w:hAnsi="Times New Roman" w:cs="Times New Roman"/>
          <w:b/>
          <w:sz w:val="24"/>
          <w:szCs w:val="24"/>
        </w:rPr>
        <w:t xml:space="preserve">fect of plant </w:t>
      </w:r>
      <w:r w:rsidRPr="00FF4A2F">
        <w:rPr>
          <w:rFonts w:ascii="Times New Roman" w:eastAsia="Arial Unicode MS" w:hAnsi="Times New Roman" w:cs="Times New Roman"/>
          <w:b/>
          <w:sz w:val="24"/>
          <w:szCs w:val="24"/>
        </w:rPr>
        <w:t>leaf mixed with oil contaminated soil on the stem girth of egg-</w:t>
      </w:r>
      <w:r>
        <w:rPr>
          <w:rFonts w:ascii="Times New Roman" w:eastAsia="Arial Unicode MS" w:hAnsi="Times New Roman" w:cs="Times New Roman"/>
          <w:b/>
          <w:sz w:val="24"/>
          <w:szCs w:val="24"/>
        </w:rPr>
        <w:tab/>
      </w:r>
      <w:r w:rsidRPr="00FF4A2F">
        <w:rPr>
          <w:rFonts w:ascii="Times New Roman" w:eastAsia="Arial Unicode MS" w:hAnsi="Times New Roman" w:cs="Times New Roman"/>
          <w:b/>
          <w:sz w:val="24"/>
          <w:szCs w:val="24"/>
        </w:rPr>
        <w:t>plant</w:t>
      </w:r>
    </w:p>
    <w:p w:rsidR="00684CDA" w:rsidRPr="00270C39" w:rsidRDefault="00684CDA" w:rsidP="00684CDA">
      <w:pPr>
        <w:spacing w:line="480" w:lineRule="auto"/>
        <w:ind w:left="9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ab/>
      </w:r>
      <w:r w:rsidRPr="00270C39">
        <w:rPr>
          <w:rFonts w:ascii="Times New Roman" w:eastAsia="Arial Unicode MS" w:hAnsi="Times New Roman" w:cs="Times New Roman"/>
          <w:sz w:val="24"/>
          <w:szCs w:val="24"/>
        </w:rPr>
        <w:t>In table 6, the effect of the treatments on the stem girth of eggplant remains th</w:t>
      </w:r>
      <w:r>
        <w:rPr>
          <w:rFonts w:ascii="Times New Roman" w:eastAsia="Arial Unicode MS" w:hAnsi="Times New Roman" w:cs="Times New Roman"/>
          <w:sz w:val="24"/>
          <w:szCs w:val="24"/>
        </w:rPr>
        <w:t>e same in mean value in week 1-9</w:t>
      </w:r>
      <w:r w:rsidRPr="00270C39">
        <w:rPr>
          <w:rFonts w:ascii="Times New Roman" w:eastAsia="Arial Unicode MS" w:hAnsi="Times New Roman" w:cs="Times New Roman"/>
          <w:sz w:val="24"/>
          <w:szCs w:val="24"/>
        </w:rPr>
        <w:t xml:space="preserve"> (0.0a) and even through the who</w:t>
      </w:r>
      <w:r>
        <w:rPr>
          <w:rFonts w:ascii="Times New Roman" w:eastAsia="Arial Unicode MS" w:hAnsi="Times New Roman" w:cs="Times New Roman"/>
          <w:sz w:val="24"/>
          <w:szCs w:val="24"/>
        </w:rPr>
        <w:t>le 9</w:t>
      </w:r>
      <w:r w:rsidRPr="00270C39">
        <w:rPr>
          <w:rFonts w:ascii="Times New Roman" w:eastAsia="Arial Unicode MS" w:hAnsi="Times New Roman" w:cs="Times New Roman"/>
          <w:sz w:val="24"/>
          <w:szCs w:val="24"/>
        </w:rPr>
        <w:t xml:space="preserve"> weeks, there is no significant </w:t>
      </w:r>
      <w:r>
        <w:rPr>
          <w:rFonts w:ascii="Times New Roman" w:eastAsia="Arial Unicode MS" w:hAnsi="Times New Roman" w:cs="Times New Roman"/>
          <w:sz w:val="24"/>
          <w:szCs w:val="24"/>
        </w:rPr>
        <w:t>difference among the treatments both statistically and in mean value.</w:t>
      </w:r>
    </w:p>
    <w:p w:rsidR="00684CDA" w:rsidRDefault="00684CDA" w:rsidP="00684CDA">
      <w:pPr>
        <w:spacing w:line="480" w:lineRule="auto"/>
        <w:ind w:left="9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ab/>
        <w:t>At week 11</w:t>
      </w:r>
      <w:r w:rsidRPr="00270C39">
        <w:rPr>
          <w:rFonts w:ascii="Times New Roman" w:eastAsia="Arial Unicode MS" w:hAnsi="Times New Roman" w:cs="Times New Roman"/>
          <w:sz w:val="24"/>
          <w:szCs w:val="24"/>
        </w:rPr>
        <w:t xml:space="preserve">, </w:t>
      </w:r>
      <w:r>
        <w:rPr>
          <w:rFonts w:ascii="Times New Roman" w:eastAsia="Arial Unicode MS" w:hAnsi="Times New Roman" w:cs="Times New Roman"/>
          <w:sz w:val="24"/>
          <w:szCs w:val="24"/>
        </w:rPr>
        <w:t>egg-plant in yellow bush-treated soil</w:t>
      </w:r>
      <w:r w:rsidRPr="00270C39">
        <w:rPr>
          <w:rFonts w:ascii="Times New Roman" w:eastAsia="Arial Unicode MS" w:hAnsi="Times New Roman" w:cs="Times New Roman"/>
          <w:sz w:val="24"/>
          <w:szCs w:val="24"/>
        </w:rPr>
        <w:t xml:space="preserve"> and </w:t>
      </w:r>
      <w:r>
        <w:rPr>
          <w:rFonts w:ascii="Times New Roman" w:eastAsia="Arial Unicode MS" w:hAnsi="Times New Roman" w:cs="Times New Roman"/>
          <w:sz w:val="24"/>
          <w:szCs w:val="24"/>
        </w:rPr>
        <w:t>egg-plant in ixora-treated soil has the same mean value (0.2</w:t>
      </w:r>
      <w:r w:rsidRPr="00270C39">
        <w:rPr>
          <w:rFonts w:ascii="Times New Roman" w:eastAsia="Arial Unicode MS" w:hAnsi="Times New Roman" w:cs="Times New Roman"/>
          <w:sz w:val="24"/>
          <w:szCs w:val="24"/>
        </w:rPr>
        <w:t xml:space="preserve">a) contributing the same effect to the stem girth of the eggplant while the </w:t>
      </w:r>
      <w:r>
        <w:rPr>
          <w:rFonts w:ascii="Times New Roman" w:eastAsia="Arial Unicode MS" w:hAnsi="Times New Roman" w:cs="Times New Roman"/>
          <w:sz w:val="24"/>
          <w:szCs w:val="24"/>
        </w:rPr>
        <w:t xml:space="preserve">egg-plant in </w:t>
      </w:r>
      <w:r w:rsidRPr="00270C39">
        <w:rPr>
          <w:rFonts w:ascii="Times New Roman" w:eastAsia="Arial Unicode MS" w:hAnsi="Times New Roman" w:cs="Times New Roman"/>
          <w:sz w:val="24"/>
          <w:szCs w:val="24"/>
        </w:rPr>
        <w:t xml:space="preserve">control </w:t>
      </w:r>
      <w:r>
        <w:rPr>
          <w:rFonts w:ascii="Times New Roman" w:eastAsia="Arial Unicode MS" w:hAnsi="Times New Roman" w:cs="Times New Roman"/>
          <w:sz w:val="24"/>
          <w:szCs w:val="24"/>
        </w:rPr>
        <w:t>soil has the highest stem girth</w:t>
      </w:r>
      <w:r w:rsidRPr="00270C39">
        <w:rPr>
          <w:rFonts w:ascii="Times New Roman" w:eastAsia="Arial Unicode MS" w:hAnsi="Times New Roman" w:cs="Times New Roman"/>
          <w:sz w:val="24"/>
          <w:szCs w:val="24"/>
        </w:rPr>
        <w:t xml:space="preserve"> (0.3a)</w:t>
      </w:r>
      <w:r>
        <w:rPr>
          <w:rFonts w:ascii="Times New Roman" w:eastAsia="Arial Unicode MS" w:hAnsi="Times New Roman" w:cs="Times New Roman"/>
          <w:sz w:val="24"/>
          <w:szCs w:val="24"/>
        </w:rPr>
        <w:t>. At week 13</w:t>
      </w:r>
      <w:r w:rsidRPr="00270C39">
        <w:rPr>
          <w:rFonts w:ascii="Times New Roman" w:eastAsia="Arial Unicode MS" w:hAnsi="Times New Roman" w:cs="Times New Roman"/>
          <w:sz w:val="24"/>
          <w:szCs w:val="24"/>
        </w:rPr>
        <w:t>, the</w:t>
      </w:r>
      <w:r>
        <w:rPr>
          <w:rFonts w:ascii="Times New Roman" w:eastAsia="Arial Unicode MS" w:hAnsi="Times New Roman" w:cs="Times New Roman"/>
          <w:sz w:val="24"/>
          <w:szCs w:val="24"/>
        </w:rPr>
        <w:t xml:space="preserve"> egg-plant in ixora-treated soil contributes smallest effect on the stem girth (0.2</w:t>
      </w:r>
      <w:r w:rsidRPr="00270C39">
        <w:rPr>
          <w:rFonts w:ascii="Times New Roman" w:eastAsia="Arial Unicode MS" w:hAnsi="Times New Roman" w:cs="Times New Roman"/>
          <w:sz w:val="24"/>
          <w:szCs w:val="24"/>
        </w:rPr>
        <w:t xml:space="preserve">a) while the </w:t>
      </w:r>
      <w:r>
        <w:rPr>
          <w:rFonts w:ascii="Times New Roman" w:eastAsia="Arial Unicode MS" w:hAnsi="Times New Roman" w:cs="Times New Roman"/>
          <w:sz w:val="24"/>
          <w:szCs w:val="24"/>
        </w:rPr>
        <w:t>eggplant in yellow bush-treated soil and egg-plant in control soil has an higher mean value (0.3</w:t>
      </w:r>
      <w:r w:rsidRPr="00270C39">
        <w:rPr>
          <w:rFonts w:ascii="Times New Roman" w:eastAsia="Arial Unicode MS" w:hAnsi="Times New Roman" w:cs="Times New Roman"/>
          <w:sz w:val="24"/>
          <w:szCs w:val="24"/>
        </w:rPr>
        <w:t>a).</w:t>
      </w:r>
    </w:p>
    <w:p w:rsidR="00684CDA" w:rsidRDefault="00684CDA" w:rsidP="00684CDA">
      <w:pPr>
        <w:spacing w:line="480" w:lineRule="auto"/>
        <w:ind w:left="9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ab/>
      </w:r>
      <w:r w:rsidRPr="00270C39">
        <w:rPr>
          <w:rFonts w:ascii="Times New Roman" w:eastAsia="Arial Unicode MS" w:hAnsi="Times New Roman" w:cs="Times New Roman"/>
          <w:sz w:val="24"/>
          <w:szCs w:val="24"/>
        </w:rPr>
        <w:t>Although, they differ in mean value, but they are statistically having the same effect on the girth of the stem.</w:t>
      </w:r>
    </w:p>
    <w:p w:rsidR="00684CDA" w:rsidRPr="000A28C2" w:rsidRDefault="00684CDA" w:rsidP="00684CDA">
      <w:pPr>
        <w:spacing w:after="0" w:line="480" w:lineRule="auto"/>
        <w:ind w:left="90"/>
        <w:jc w:val="both"/>
        <w:rPr>
          <w:rFonts w:ascii="Times New Roman" w:eastAsia="Arial Unicode MS" w:hAnsi="Times New Roman" w:cs="Times New Roman"/>
          <w:b/>
          <w:sz w:val="24"/>
          <w:szCs w:val="24"/>
        </w:rPr>
      </w:pPr>
      <w:r>
        <w:rPr>
          <w:rFonts w:ascii="Times New Roman" w:eastAsia="Arial Unicode MS" w:hAnsi="Times New Roman" w:cs="Times New Roman"/>
          <w:b/>
          <w:sz w:val="24"/>
          <w:szCs w:val="24"/>
        </w:rPr>
        <w:lastRenderedPageBreak/>
        <w:t>Table 6: Effect of plant</w:t>
      </w:r>
      <w:r w:rsidRPr="000A28C2">
        <w:rPr>
          <w:rFonts w:ascii="Times New Roman" w:eastAsia="Arial Unicode MS" w:hAnsi="Times New Roman" w:cs="Times New Roman"/>
          <w:b/>
          <w:sz w:val="24"/>
          <w:szCs w:val="24"/>
        </w:rPr>
        <w:t xml:space="preserve"> leaves mixed with oil contaminated soil on the stem girth of eggplant</w:t>
      </w:r>
    </w:p>
    <w:tbl>
      <w:tblPr>
        <w:tblStyle w:val="TableGrid"/>
        <w:tblW w:w="9828" w:type="dxa"/>
        <w:tblLayout w:type="fixed"/>
        <w:tblLook w:val="04A0"/>
      </w:tblPr>
      <w:tblGrid>
        <w:gridCol w:w="1428"/>
        <w:gridCol w:w="1353"/>
        <w:gridCol w:w="1217"/>
        <w:gridCol w:w="1166"/>
        <w:gridCol w:w="1166"/>
        <w:gridCol w:w="1166"/>
        <w:gridCol w:w="1166"/>
        <w:gridCol w:w="1166"/>
      </w:tblGrid>
      <w:tr w:rsidR="00684CDA" w:rsidRPr="00270C39" w:rsidTr="00684CDA">
        <w:trPr>
          <w:trHeight w:val="660"/>
        </w:trPr>
        <w:tc>
          <w:tcPr>
            <w:tcW w:w="1428" w:type="dxa"/>
            <w:vMerge w:val="restart"/>
          </w:tcPr>
          <w:p w:rsidR="00684CDA" w:rsidRPr="00270C39" w:rsidRDefault="00684CDA" w:rsidP="00684CDA">
            <w:pPr>
              <w:spacing w:line="480" w:lineRule="auto"/>
              <w:ind w:left="90"/>
              <w:jc w:val="both"/>
              <w:rPr>
                <w:rFonts w:ascii="Times New Roman" w:eastAsia="Arial Unicode MS" w:hAnsi="Times New Roman" w:cs="Times New Roman"/>
                <w:sz w:val="20"/>
                <w:szCs w:val="20"/>
              </w:rPr>
            </w:pPr>
          </w:p>
          <w:p w:rsidR="00684CDA" w:rsidRPr="00270C39" w:rsidRDefault="00684CDA" w:rsidP="00684CDA">
            <w:pPr>
              <w:spacing w:line="480" w:lineRule="auto"/>
              <w:ind w:left="90"/>
              <w:jc w:val="both"/>
              <w:rPr>
                <w:rFonts w:ascii="Times New Roman" w:eastAsia="Arial Unicode MS" w:hAnsi="Times New Roman" w:cs="Times New Roman"/>
                <w:sz w:val="20"/>
                <w:szCs w:val="20"/>
              </w:rPr>
            </w:pPr>
          </w:p>
          <w:p w:rsidR="00684CDA" w:rsidRPr="00270C39" w:rsidRDefault="00684CDA" w:rsidP="00684CDA">
            <w:pPr>
              <w:spacing w:line="480" w:lineRule="auto"/>
              <w:ind w:left="90"/>
              <w:jc w:val="both"/>
              <w:rPr>
                <w:rFonts w:ascii="Times New Roman" w:eastAsia="Arial Unicode MS" w:hAnsi="Times New Roman" w:cs="Times New Roman"/>
                <w:sz w:val="20"/>
                <w:szCs w:val="20"/>
              </w:rPr>
            </w:pPr>
            <w:r w:rsidRPr="00270C39">
              <w:rPr>
                <w:rFonts w:ascii="Times New Roman" w:eastAsia="Arial Unicode MS" w:hAnsi="Times New Roman" w:cs="Times New Roman"/>
                <w:sz w:val="20"/>
                <w:szCs w:val="20"/>
              </w:rPr>
              <w:t>Treatment</w:t>
            </w:r>
          </w:p>
        </w:tc>
        <w:tc>
          <w:tcPr>
            <w:tcW w:w="8400" w:type="dxa"/>
            <w:gridSpan w:val="7"/>
            <w:tcBorders>
              <w:bottom w:val="single" w:sz="8" w:space="0" w:color="000000" w:themeColor="text1"/>
            </w:tcBorders>
          </w:tcPr>
          <w:p w:rsidR="00684CDA" w:rsidRPr="00270C39" w:rsidRDefault="00684CDA" w:rsidP="00684CDA">
            <w:pPr>
              <w:spacing w:line="480" w:lineRule="auto"/>
              <w:ind w:left="90"/>
              <w:jc w:val="both"/>
              <w:rPr>
                <w:rFonts w:ascii="Times New Roman" w:eastAsia="Arial Unicode MS" w:hAnsi="Times New Roman" w:cs="Times New Roman"/>
                <w:sz w:val="20"/>
                <w:szCs w:val="20"/>
              </w:rPr>
            </w:pPr>
            <w:r>
              <w:rPr>
                <w:rFonts w:ascii="Times New Roman" w:eastAsia="Arial Unicode MS" w:hAnsi="Times New Roman" w:cs="Times New Roman"/>
                <w:sz w:val="20"/>
                <w:szCs w:val="20"/>
              </w:rPr>
              <w:t xml:space="preserve">NOG at2 </w:t>
            </w:r>
            <w:r w:rsidRPr="00270C39">
              <w:rPr>
                <w:rFonts w:ascii="Times New Roman" w:eastAsia="Arial Unicode MS" w:hAnsi="Times New Roman" w:cs="Times New Roman"/>
                <w:sz w:val="20"/>
                <w:szCs w:val="20"/>
              </w:rPr>
              <w:t>Week</w:t>
            </w:r>
            <w:r>
              <w:rPr>
                <w:rFonts w:ascii="Times New Roman" w:eastAsia="Arial Unicode MS" w:hAnsi="Times New Roman" w:cs="Times New Roman"/>
                <w:sz w:val="20"/>
                <w:szCs w:val="20"/>
              </w:rPr>
              <w:t>s</w:t>
            </w:r>
            <w:r w:rsidRPr="00270C39">
              <w:rPr>
                <w:rFonts w:ascii="Times New Roman" w:eastAsia="Arial Unicode MS" w:hAnsi="Times New Roman" w:cs="Times New Roman"/>
                <w:sz w:val="20"/>
                <w:szCs w:val="20"/>
              </w:rPr>
              <w:t xml:space="preserve"> after transplanting</w:t>
            </w:r>
          </w:p>
          <w:p w:rsidR="00684CDA" w:rsidRPr="00270C39" w:rsidRDefault="00684CDA" w:rsidP="00684CDA">
            <w:pPr>
              <w:spacing w:line="480" w:lineRule="auto"/>
              <w:ind w:left="90"/>
              <w:jc w:val="both"/>
              <w:rPr>
                <w:rFonts w:ascii="Times New Roman" w:eastAsia="Arial Unicode MS" w:hAnsi="Times New Roman" w:cs="Times New Roman"/>
                <w:sz w:val="20"/>
                <w:szCs w:val="20"/>
              </w:rPr>
            </w:pPr>
          </w:p>
        </w:tc>
      </w:tr>
      <w:tr w:rsidR="00684CDA" w:rsidRPr="00270C39" w:rsidTr="00684CDA">
        <w:trPr>
          <w:trHeight w:val="703"/>
        </w:trPr>
        <w:tc>
          <w:tcPr>
            <w:tcW w:w="1428" w:type="dxa"/>
            <w:vMerge/>
          </w:tcPr>
          <w:p w:rsidR="00684CDA" w:rsidRPr="00270C39" w:rsidRDefault="00684CDA" w:rsidP="00684CDA">
            <w:pPr>
              <w:spacing w:line="480" w:lineRule="auto"/>
              <w:ind w:left="90"/>
              <w:jc w:val="both"/>
              <w:rPr>
                <w:rFonts w:ascii="Times New Roman" w:eastAsia="Arial Unicode MS" w:hAnsi="Times New Roman" w:cs="Times New Roman"/>
                <w:sz w:val="20"/>
                <w:szCs w:val="20"/>
              </w:rPr>
            </w:pPr>
          </w:p>
        </w:tc>
        <w:tc>
          <w:tcPr>
            <w:tcW w:w="8400" w:type="dxa"/>
            <w:gridSpan w:val="7"/>
            <w:tcBorders>
              <w:top w:val="single" w:sz="8" w:space="0" w:color="000000" w:themeColor="text1"/>
            </w:tcBorders>
          </w:tcPr>
          <w:p w:rsidR="00684CDA" w:rsidRPr="00270C39" w:rsidRDefault="00684CDA" w:rsidP="00684CDA">
            <w:pPr>
              <w:spacing w:line="480" w:lineRule="auto"/>
              <w:ind w:left="90"/>
              <w:jc w:val="both"/>
              <w:rPr>
                <w:rFonts w:ascii="Times New Roman" w:eastAsia="Arial Unicode MS" w:hAnsi="Times New Roman" w:cs="Times New Roman"/>
                <w:sz w:val="20"/>
                <w:szCs w:val="20"/>
              </w:rPr>
            </w:pPr>
            <w:r>
              <w:rPr>
                <w:rFonts w:ascii="Times New Roman" w:eastAsia="Arial Unicode MS" w:hAnsi="Times New Roman" w:cs="Times New Roman"/>
                <w:sz w:val="20"/>
                <w:szCs w:val="20"/>
              </w:rPr>
              <w:t>1                           3                       5                     7                        9                      11                  13</w:t>
            </w:r>
          </w:p>
        </w:tc>
      </w:tr>
      <w:tr w:rsidR="00684CDA" w:rsidRPr="00270C39" w:rsidTr="00684CDA">
        <w:trPr>
          <w:trHeight w:val="400"/>
        </w:trPr>
        <w:tc>
          <w:tcPr>
            <w:tcW w:w="1428" w:type="dxa"/>
            <w:tcBorders>
              <w:bottom w:val="single" w:sz="8" w:space="0" w:color="000000" w:themeColor="text1"/>
            </w:tcBorders>
          </w:tcPr>
          <w:p w:rsidR="00684CDA" w:rsidRPr="00270C39" w:rsidRDefault="00684CDA" w:rsidP="00684CDA">
            <w:pPr>
              <w:spacing w:line="480" w:lineRule="auto"/>
              <w:ind w:left="90"/>
              <w:jc w:val="both"/>
              <w:rPr>
                <w:rFonts w:ascii="Times New Roman" w:eastAsia="Arial Unicode MS" w:hAnsi="Times New Roman" w:cs="Times New Roman"/>
                <w:sz w:val="20"/>
                <w:szCs w:val="20"/>
              </w:rPr>
            </w:pPr>
            <w:r>
              <w:rPr>
                <w:rFonts w:ascii="Times New Roman" w:eastAsia="Arial Unicode MS" w:hAnsi="Times New Roman" w:cs="Times New Roman"/>
                <w:sz w:val="20"/>
                <w:szCs w:val="20"/>
              </w:rPr>
              <w:t>Ixora</w:t>
            </w:r>
          </w:p>
        </w:tc>
        <w:tc>
          <w:tcPr>
            <w:tcW w:w="1353" w:type="dxa"/>
            <w:tcBorders>
              <w:bottom w:val="single" w:sz="8" w:space="0" w:color="000000" w:themeColor="text1"/>
            </w:tcBorders>
          </w:tcPr>
          <w:p w:rsidR="00684CDA" w:rsidRPr="00270C39" w:rsidRDefault="00684CDA" w:rsidP="00684CDA">
            <w:pPr>
              <w:spacing w:line="480" w:lineRule="auto"/>
              <w:ind w:left="90"/>
              <w:jc w:val="both"/>
              <w:rPr>
                <w:rFonts w:ascii="Times New Roman" w:eastAsia="Arial Unicode MS" w:hAnsi="Times New Roman" w:cs="Times New Roman"/>
                <w:sz w:val="20"/>
                <w:szCs w:val="20"/>
              </w:rPr>
            </w:pPr>
            <w:r w:rsidRPr="00270C39">
              <w:rPr>
                <w:rFonts w:ascii="Times New Roman" w:eastAsia="Arial Unicode MS" w:hAnsi="Times New Roman" w:cs="Times New Roman"/>
                <w:sz w:val="20"/>
                <w:szCs w:val="20"/>
              </w:rPr>
              <w:t>0.0a</w:t>
            </w:r>
          </w:p>
        </w:tc>
        <w:tc>
          <w:tcPr>
            <w:tcW w:w="1217" w:type="dxa"/>
            <w:tcBorders>
              <w:bottom w:val="single" w:sz="8" w:space="0" w:color="000000" w:themeColor="text1"/>
            </w:tcBorders>
          </w:tcPr>
          <w:p w:rsidR="00684CDA" w:rsidRPr="00270C39" w:rsidRDefault="00684CDA" w:rsidP="00684CDA">
            <w:pPr>
              <w:spacing w:line="480" w:lineRule="auto"/>
              <w:ind w:left="90"/>
              <w:jc w:val="both"/>
              <w:rPr>
                <w:rFonts w:ascii="Times New Roman" w:eastAsia="Arial Unicode MS" w:hAnsi="Times New Roman" w:cs="Times New Roman"/>
                <w:sz w:val="20"/>
                <w:szCs w:val="20"/>
              </w:rPr>
            </w:pPr>
            <w:r w:rsidRPr="00270C39">
              <w:rPr>
                <w:rFonts w:ascii="Times New Roman" w:eastAsia="Arial Unicode MS" w:hAnsi="Times New Roman" w:cs="Times New Roman"/>
                <w:sz w:val="20"/>
                <w:szCs w:val="20"/>
              </w:rPr>
              <w:t>0.0a</w:t>
            </w:r>
          </w:p>
        </w:tc>
        <w:tc>
          <w:tcPr>
            <w:tcW w:w="1166" w:type="dxa"/>
            <w:tcBorders>
              <w:bottom w:val="single" w:sz="8" w:space="0" w:color="000000" w:themeColor="text1"/>
            </w:tcBorders>
          </w:tcPr>
          <w:p w:rsidR="00684CDA" w:rsidRPr="00270C39" w:rsidRDefault="00684CDA" w:rsidP="00684CDA">
            <w:pPr>
              <w:spacing w:line="480" w:lineRule="auto"/>
              <w:ind w:left="90"/>
              <w:jc w:val="both"/>
              <w:rPr>
                <w:rFonts w:ascii="Times New Roman" w:eastAsia="Arial Unicode MS" w:hAnsi="Times New Roman" w:cs="Times New Roman"/>
                <w:sz w:val="20"/>
                <w:szCs w:val="20"/>
              </w:rPr>
            </w:pPr>
            <w:r w:rsidRPr="00270C39">
              <w:rPr>
                <w:rFonts w:ascii="Times New Roman" w:eastAsia="Arial Unicode MS" w:hAnsi="Times New Roman" w:cs="Times New Roman"/>
                <w:sz w:val="20"/>
                <w:szCs w:val="20"/>
              </w:rPr>
              <w:t>0.0a</w:t>
            </w:r>
          </w:p>
        </w:tc>
        <w:tc>
          <w:tcPr>
            <w:tcW w:w="1166" w:type="dxa"/>
            <w:tcBorders>
              <w:bottom w:val="single" w:sz="8" w:space="0" w:color="000000" w:themeColor="text1"/>
            </w:tcBorders>
          </w:tcPr>
          <w:p w:rsidR="00684CDA" w:rsidRPr="00270C39" w:rsidRDefault="00684CDA" w:rsidP="00684CDA">
            <w:pPr>
              <w:spacing w:line="480" w:lineRule="auto"/>
              <w:ind w:left="90"/>
              <w:jc w:val="both"/>
              <w:rPr>
                <w:rFonts w:ascii="Times New Roman" w:eastAsia="Arial Unicode MS" w:hAnsi="Times New Roman" w:cs="Times New Roman"/>
                <w:sz w:val="20"/>
                <w:szCs w:val="20"/>
              </w:rPr>
            </w:pPr>
            <w:r w:rsidRPr="00270C39">
              <w:rPr>
                <w:rFonts w:ascii="Times New Roman" w:eastAsia="Arial Unicode MS" w:hAnsi="Times New Roman" w:cs="Times New Roman"/>
                <w:sz w:val="20"/>
                <w:szCs w:val="20"/>
              </w:rPr>
              <w:t>0.0a</w:t>
            </w:r>
          </w:p>
        </w:tc>
        <w:tc>
          <w:tcPr>
            <w:tcW w:w="1166" w:type="dxa"/>
            <w:tcBorders>
              <w:bottom w:val="single" w:sz="8" w:space="0" w:color="000000" w:themeColor="text1"/>
            </w:tcBorders>
          </w:tcPr>
          <w:p w:rsidR="00684CDA" w:rsidRPr="00270C39" w:rsidRDefault="00684CDA" w:rsidP="00684CDA">
            <w:pPr>
              <w:spacing w:line="480" w:lineRule="auto"/>
              <w:ind w:left="90"/>
              <w:jc w:val="both"/>
              <w:rPr>
                <w:rFonts w:ascii="Times New Roman" w:eastAsia="Arial Unicode MS" w:hAnsi="Times New Roman" w:cs="Times New Roman"/>
                <w:sz w:val="20"/>
                <w:szCs w:val="20"/>
              </w:rPr>
            </w:pPr>
            <w:r w:rsidRPr="00270C39">
              <w:rPr>
                <w:rFonts w:ascii="Times New Roman" w:eastAsia="Arial Unicode MS" w:hAnsi="Times New Roman" w:cs="Times New Roman"/>
                <w:sz w:val="20"/>
                <w:szCs w:val="20"/>
              </w:rPr>
              <w:t>0.0a</w:t>
            </w:r>
          </w:p>
        </w:tc>
        <w:tc>
          <w:tcPr>
            <w:tcW w:w="1166" w:type="dxa"/>
            <w:tcBorders>
              <w:bottom w:val="single" w:sz="8" w:space="0" w:color="000000" w:themeColor="text1"/>
            </w:tcBorders>
          </w:tcPr>
          <w:p w:rsidR="00684CDA" w:rsidRPr="00270C39" w:rsidRDefault="00684CDA" w:rsidP="00684CDA">
            <w:pPr>
              <w:spacing w:line="480" w:lineRule="auto"/>
              <w:ind w:left="90"/>
              <w:jc w:val="both"/>
              <w:rPr>
                <w:rFonts w:ascii="Times New Roman" w:eastAsia="Arial Unicode MS" w:hAnsi="Times New Roman" w:cs="Times New Roman"/>
                <w:sz w:val="20"/>
                <w:szCs w:val="20"/>
              </w:rPr>
            </w:pPr>
            <w:r>
              <w:rPr>
                <w:rFonts w:ascii="Times New Roman" w:eastAsia="Arial Unicode MS" w:hAnsi="Times New Roman" w:cs="Times New Roman"/>
                <w:sz w:val="20"/>
                <w:szCs w:val="20"/>
              </w:rPr>
              <w:t>0.2</w:t>
            </w:r>
            <w:r w:rsidRPr="00270C39">
              <w:rPr>
                <w:rFonts w:ascii="Times New Roman" w:eastAsia="Arial Unicode MS" w:hAnsi="Times New Roman" w:cs="Times New Roman"/>
                <w:sz w:val="20"/>
                <w:szCs w:val="20"/>
              </w:rPr>
              <w:t>a</w:t>
            </w:r>
          </w:p>
        </w:tc>
        <w:tc>
          <w:tcPr>
            <w:tcW w:w="1166" w:type="dxa"/>
            <w:tcBorders>
              <w:bottom w:val="single" w:sz="8" w:space="0" w:color="000000" w:themeColor="text1"/>
            </w:tcBorders>
          </w:tcPr>
          <w:p w:rsidR="00684CDA" w:rsidRPr="00270C39" w:rsidRDefault="00684CDA" w:rsidP="00684CDA">
            <w:pPr>
              <w:spacing w:line="480" w:lineRule="auto"/>
              <w:ind w:left="90"/>
              <w:jc w:val="both"/>
              <w:rPr>
                <w:rFonts w:ascii="Times New Roman" w:eastAsia="Arial Unicode MS" w:hAnsi="Times New Roman" w:cs="Times New Roman"/>
                <w:sz w:val="20"/>
                <w:szCs w:val="20"/>
              </w:rPr>
            </w:pPr>
            <w:r w:rsidRPr="00270C39">
              <w:rPr>
                <w:rFonts w:ascii="Times New Roman" w:eastAsia="Arial Unicode MS" w:hAnsi="Times New Roman" w:cs="Times New Roman"/>
                <w:sz w:val="20"/>
                <w:szCs w:val="20"/>
              </w:rPr>
              <w:t>0.</w:t>
            </w:r>
            <w:r>
              <w:rPr>
                <w:rFonts w:ascii="Times New Roman" w:eastAsia="Arial Unicode MS" w:hAnsi="Times New Roman" w:cs="Times New Roman"/>
                <w:sz w:val="20"/>
                <w:szCs w:val="20"/>
              </w:rPr>
              <w:t>2a</w:t>
            </w:r>
          </w:p>
        </w:tc>
      </w:tr>
      <w:tr w:rsidR="00684CDA" w:rsidRPr="00270C39" w:rsidTr="00684CDA">
        <w:trPr>
          <w:trHeight w:val="653"/>
        </w:trPr>
        <w:tc>
          <w:tcPr>
            <w:tcW w:w="1428" w:type="dxa"/>
            <w:tcBorders>
              <w:top w:val="single" w:sz="8" w:space="0" w:color="000000" w:themeColor="text1"/>
            </w:tcBorders>
          </w:tcPr>
          <w:p w:rsidR="00684CDA" w:rsidRDefault="00684CDA" w:rsidP="00684CDA">
            <w:pPr>
              <w:spacing w:line="480" w:lineRule="auto"/>
              <w:ind w:left="90"/>
              <w:jc w:val="both"/>
              <w:rPr>
                <w:rFonts w:ascii="Times New Roman" w:eastAsia="Arial Unicode MS" w:hAnsi="Times New Roman" w:cs="Times New Roman"/>
                <w:sz w:val="20"/>
                <w:szCs w:val="20"/>
              </w:rPr>
            </w:pPr>
            <w:r>
              <w:rPr>
                <w:rFonts w:ascii="Times New Roman" w:eastAsia="Arial Unicode MS" w:hAnsi="Times New Roman" w:cs="Times New Roman"/>
                <w:sz w:val="20"/>
                <w:szCs w:val="20"/>
              </w:rPr>
              <w:t>Yellow bush</w:t>
            </w:r>
          </w:p>
        </w:tc>
        <w:tc>
          <w:tcPr>
            <w:tcW w:w="1353" w:type="dxa"/>
            <w:tcBorders>
              <w:top w:val="single" w:sz="8" w:space="0" w:color="000000" w:themeColor="text1"/>
            </w:tcBorders>
          </w:tcPr>
          <w:p w:rsidR="00684CDA" w:rsidRPr="00270C39" w:rsidRDefault="00684CDA" w:rsidP="00684CDA">
            <w:pPr>
              <w:spacing w:line="480" w:lineRule="auto"/>
              <w:ind w:left="90"/>
              <w:jc w:val="both"/>
              <w:rPr>
                <w:rFonts w:ascii="Times New Roman" w:eastAsia="Arial Unicode MS" w:hAnsi="Times New Roman" w:cs="Times New Roman"/>
                <w:sz w:val="20"/>
                <w:szCs w:val="20"/>
              </w:rPr>
            </w:pPr>
            <w:r w:rsidRPr="00270C39">
              <w:rPr>
                <w:rFonts w:ascii="Times New Roman" w:eastAsia="Arial Unicode MS" w:hAnsi="Times New Roman" w:cs="Times New Roman"/>
                <w:sz w:val="20"/>
                <w:szCs w:val="20"/>
              </w:rPr>
              <w:t>0.0a</w:t>
            </w:r>
          </w:p>
        </w:tc>
        <w:tc>
          <w:tcPr>
            <w:tcW w:w="1217" w:type="dxa"/>
            <w:tcBorders>
              <w:top w:val="single" w:sz="8" w:space="0" w:color="000000" w:themeColor="text1"/>
            </w:tcBorders>
          </w:tcPr>
          <w:p w:rsidR="00684CDA" w:rsidRPr="00270C39" w:rsidRDefault="00684CDA" w:rsidP="00684CDA">
            <w:pPr>
              <w:spacing w:line="480" w:lineRule="auto"/>
              <w:ind w:left="90"/>
              <w:jc w:val="both"/>
              <w:rPr>
                <w:rFonts w:ascii="Times New Roman" w:eastAsia="Arial Unicode MS" w:hAnsi="Times New Roman" w:cs="Times New Roman"/>
                <w:sz w:val="20"/>
                <w:szCs w:val="20"/>
              </w:rPr>
            </w:pPr>
            <w:r w:rsidRPr="00270C39">
              <w:rPr>
                <w:rFonts w:ascii="Times New Roman" w:eastAsia="Arial Unicode MS" w:hAnsi="Times New Roman" w:cs="Times New Roman"/>
                <w:sz w:val="20"/>
                <w:szCs w:val="20"/>
              </w:rPr>
              <w:t>0.0a</w:t>
            </w:r>
          </w:p>
        </w:tc>
        <w:tc>
          <w:tcPr>
            <w:tcW w:w="1166" w:type="dxa"/>
            <w:tcBorders>
              <w:top w:val="single" w:sz="8" w:space="0" w:color="000000" w:themeColor="text1"/>
            </w:tcBorders>
          </w:tcPr>
          <w:p w:rsidR="00684CDA" w:rsidRPr="00270C39" w:rsidRDefault="00684CDA" w:rsidP="00684CDA">
            <w:pPr>
              <w:spacing w:line="480" w:lineRule="auto"/>
              <w:ind w:left="90"/>
              <w:jc w:val="both"/>
              <w:rPr>
                <w:rFonts w:ascii="Times New Roman" w:eastAsia="Arial Unicode MS" w:hAnsi="Times New Roman" w:cs="Times New Roman"/>
                <w:sz w:val="20"/>
                <w:szCs w:val="20"/>
              </w:rPr>
            </w:pPr>
            <w:r w:rsidRPr="00270C39">
              <w:rPr>
                <w:rFonts w:ascii="Times New Roman" w:eastAsia="Arial Unicode MS" w:hAnsi="Times New Roman" w:cs="Times New Roman"/>
                <w:sz w:val="20"/>
                <w:szCs w:val="20"/>
              </w:rPr>
              <w:t xml:space="preserve">0.0a </w:t>
            </w:r>
          </w:p>
        </w:tc>
        <w:tc>
          <w:tcPr>
            <w:tcW w:w="1166" w:type="dxa"/>
            <w:tcBorders>
              <w:top w:val="single" w:sz="8" w:space="0" w:color="000000" w:themeColor="text1"/>
            </w:tcBorders>
          </w:tcPr>
          <w:p w:rsidR="00684CDA" w:rsidRPr="00270C39" w:rsidRDefault="00684CDA" w:rsidP="00684CDA">
            <w:pPr>
              <w:spacing w:line="480" w:lineRule="auto"/>
              <w:ind w:left="90"/>
              <w:jc w:val="both"/>
              <w:rPr>
                <w:rFonts w:ascii="Times New Roman" w:eastAsia="Arial Unicode MS" w:hAnsi="Times New Roman" w:cs="Times New Roman"/>
                <w:sz w:val="20"/>
                <w:szCs w:val="20"/>
              </w:rPr>
            </w:pPr>
            <w:r w:rsidRPr="00270C39">
              <w:rPr>
                <w:rFonts w:ascii="Times New Roman" w:eastAsia="Arial Unicode MS" w:hAnsi="Times New Roman" w:cs="Times New Roman"/>
                <w:sz w:val="20"/>
                <w:szCs w:val="20"/>
              </w:rPr>
              <w:t>0.0a</w:t>
            </w:r>
          </w:p>
        </w:tc>
        <w:tc>
          <w:tcPr>
            <w:tcW w:w="1166" w:type="dxa"/>
            <w:tcBorders>
              <w:top w:val="single" w:sz="8" w:space="0" w:color="000000" w:themeColor="text1"/>
            </w:tcBorders>
          </w:tcPr>
          <w:p w:rsidR="00684CDA" w:rsidRPr="00270C39" w:rsidRDefault="00684CDA" w:rsidP="00684CDA">
            <w:pPr>
              <w:spacing w:line="480" w:lineRule="auto"/>
              <w:ind w:left="90"/>
              <w:jc w:val="both"/>
              <w:rPr>
                <w:rFonts w:ascii="Times New Roman" w:eastAsia="Arial Unicode MS" w:hAnsi="Times New Roman" w:cs="Times New Roman"/>
                <w:sz w:val="20"/>
                <w:szCs w:val="20"/>
              </w:rPr>
            </w:pPr>
            <w:r w:rsidRPr="00270C39">
              <w:rPr>
                <w:rFonts w:ascii="Times New Roman" w:eastAsia="Arial Unicode MS" w:hAnsi="Times New Roman" w:cs="Times New Roman"/>
                <w:sz w:val="20"/>
                <w:szCs w:val="20"/>
              </w:rPr>
              <w:t>0.0a</w:t>
            </w:r>
          </w:p>
        </w:tc>
        <w:tc>
          <w:tcPr>
            <w:tcW w:w="1166" w:type="dxa"/>
            <w:tcBorders>
              <w:top w:val="single" w:sz="8" w:space="0" w:color="000000" w:themeColor="text1"/>
            </w:tcBorders>
          </w:tcPr>
          <w:p w:rsidR="00684CDA" w:rsidRDefault="00684CDA" w:rsidP="00684CDA">
            <w:pPr>
              <w:spacing w:line="480" w:lineRule="auto"/>
              <w:ind w:left="90"/>
              <w:jc w:val="both"/>
              <w:rPr>
                <w:rFonts w:ascii="Times New Roman" w:eastAsia="Arial Unicode MS" w:hAnsi="Times New Roman" w:cs="Times New Roman"/>
                <w:sz w:val="20"/>
                <w:szCs w:val="20"/>
              </w:rPr>
            </w:pPr>
            <w:r>
              <w:rPr>
                <w:rFonts w:ascii="Times New Roman" w:eastAsia="Arial Unicode MS" w:hAnsi="Times New Roman" w:cs="Times New Roman"/>
                <w:sz w:val="20"/>
                <w:szCs w:val="20"/>
              </w:rPr>
              <w:t>0.2</w:t>
            </w:r>
            <w:r w:rsidRPr="00270C39">
              <w:rPr>
                <w:rFonts w:ascii="Times New Roman" w:eastAsia="Arial Unicode MS" w:hAnsi="Times New Roman" w:cs="Times New Roman"/>
                <w:sz w:val="20"/>
                <w:szCs w:val="20"/>
              </w:rPr>
              <w:t>a</w:t>
            </w:r>
          </w:p>
        </w:tc>
        <w:tc>
          <w:tcPr>
            <w:tcW w:w="1166" w:type="dxa"/>
            <w:tcBorders>
              <w:top w:val="single" w:sz="8" w:space="0" w:color="000000" w:themeColor="text1"/>
            </w:tcBorders>
          </w:tcPr>
          <w:p w:rsidR="00684CDA" w:rsidRPr="00270C39" w:rsidRDefault="00684CDA" w:rsidP="00684CDA">
            <w:pPr>
              <w:spacing w:line="480" w:lineRule="auto"/>
              <w:ind w:left="90"/>
              <w:jc w:val="both"/>
              <w:rPr>
                <w:rFonts w:ascii="Times New Roman" w:eastAsia="Arial Unicode MS" w:hAnsi="Times New Roman" w:cs="Times New Roman"/>
                <w:sz w:val="20"/>
                <w:szCs w:val="20"/>
              </w:rPr>
            </w:pPr>
            <w:r>
              <w:rPr>
                <w:rFonts w:ascii="Times New Roman" w:eastAsia="Arial Unicode MS" w:hAnsi="Times New Roman" w:cs="Times New Roman"/>
                <w:sz w:val="20"/>
                <w:szCs w:val="20"/>
              </w:rPr>
              <w:t>0.3</w:t>
            </w:r>
            <w:r w:rsidRPr="00270C39">
              <w:rPr>
                <w:rFonts w:ascii="Times New Roman" w:eastAsia="Arial Unicode MS" w:hAnsi="Times New Roman" w:cs="Times New Roman"/>
                <w:sz w:val="20"/>
                <w:szCs w:val="20"/>
              </w:rPr>
              <w:t>a</w:t>
            </w:r>
          </w:p>
        </w:tc>
      </w:tr>
      <w:tr w:rsidR="00684CDA" w:rsidRPr="00270C39" w:rsidTr="00684CDA">
        <w:trPr>
          <w:trHeight w:val="548"/>
        </w:trPr>
        <w:tc>
          <w:tcPr>
            <w:tcW w:w="1428" w:type="dxa"/>
          </w:tcPr>
          <w:p w:rsidR="00684CDA" w:rsidRPr="00270C39" w:rsidRDefault="00684CDA" w:rsidP="00684CDA">
            <w:pPr>
              <w:spacing w:line="480" w:lineRule="auto"/>
              <w:ind w:left="90"/>
              <w:jc w:val="both"/>
              <w:rPr>
                <w:rFonts w:ascii="Times New Roman" w:eastAsia="Arial Unicode MS" w:hAnsi="Times New Roman" w:cs="Times New Roman"/>
                <w:sz w:val="20"/>
                <w:szCs w:val="20"/>
              </w:rPr>
            </w:pPr>
            <w:r w:rsidRPr="00270C39">
              <w:rPr>
                <w:rFonts w:ascii="Times New Roman" w:eastAsia="Arial Unicode MS" w:hAnsi="Times New Roman" w:cs="Times New Roman"/>
                <w:sz w:val="20"/>
                <w:szCs w:val="20"/>
              </w:rPr>
              <w:t>Control</w:t>
            </w:r>
          </w:p>
        </w:tc>
        <w:tc>
          <w:tcPr>
            <w:tcW w:w="1353" w:type="dxa"/>
          </w:tcPr>
          <w:p w:rsidR="00684CDA" w:rsidRPr="00270C39" w:rsidRDefault="00684CDA" w:rsidP="00684CDA">
            <w:pPr>
              <w:spacing w:line="480" w:lineRule="auto"/>
              <w:ind w:left="90"/>
              <w:jc w:val="both"/>
              <w:rPr>
                <w:rFonts w:ascii="Times New Roman" w:eastAsia="Arial Unicode MS" w:hAnsi="Times New Roman" w:cs="Times New Roman"/>
                <w:sz w:val="20"/>
                <w:szCs w:val="20"/>
              </w:rPr>
            </w:pPr>
            <w:r w:rsidRPr="00270C39">
              <w:rPr>
                <w:rFonts w:ascii="Times New Roman" w:eastAsia="Arial Unicode MS" w:hAnsi="Times New Roman" w:cs="Times New Roman"/>
                <w:sz w:val="20"/>
                <w:szCs w:val="20"/>
              </w:rPr>
              <w:t>0.0a</w:t>
            </w:r>
          </w:p>
        </w:tc>
        <w:tc>
          <w:tcPr>
            <w:tcW w:w="1217" w:type="dxa"/>
          </w:tcPr>
          <w:p w:rsidR="00684CDA" w:rsidRPr="00270C39" w:rsidRDefault="00684CDA" w:rsidP="00684CDA">
            <w:pPr>
              <w:spacing w:line="480" w:lineRule="auto"/>
              <w:ind w:left="90"/>
              <w:jc w:val="both"/>
              <w:rPr>
                <w:rFonts w:ascii="Times New Roman" w:eastAsia="Arial Unicode MS" w:hAnsi="Times New Roman" w:cs="Times New Roman"/>
                <w:sz w:val="20"/>
                <w:szCs w:val="20"/>
              </w:rPr>
            </w:pPr>
            <w:r w:rsidRPr="00270C39">
              <w:rPr>
                <w:rFonts w:ascii="Times New Roman" w:eastAsia="Arial Unicode MS" w:hAnsi="Times New Roman" w:cs="Times New Roman"/>
                <w:sz w:val="20"/>
                <w:szCs w:val="20"/>
              </w:rPr>
              <w:t>0.0a</w:t>
            </w:r>
          </w:p>
        </w:tc>
        <w:tc>
          <w:tcPr>
            <w:tcW w:w="1166" w:type="dxa"/>
          </w:tcPr>
          <w:p w:rsidR="00684CDA" w:rsidRPr="00270C39" w:rsidRDefault="00684CDA" w:rsidP="00684CDA">
            <w:pPr>
              <w:spacing w:line="480" w:lineRule="auto"/>
              <w:ind w:left="90"/>
              <w:jc w:val="both"/>
              <w:rPr>
                <w:rFonts w:ascii="Times New Roman" w:eastAsia="Arial Unicode MS" w:hAnsi="Times New Roman" w:cs="Times New Roman"/>
                <w:sz w:val="20"/>
                <w:szCs w:val="20"/>
              </w:rPr>
            </w:pPr>
            <w:r w:rsidRPr="00270C39">
              <w:rPr>
                <w:rFonts w:ascii="Times New Roman" w:eastAsia="Arial Unicode MS" w:hAnsi="Times New Roman" w:cs="Times New Roman"/>
                <w:sz w:val="20"/>
                <w:szCs w:val="20"/>
              </w:rPr>
              <w:t>0.0a</w:t>
            </w:r>
          </w:p>
        </w:tc>
        <w:tc>
          <w:tcPr>
            <w:tcW w:w="1166" w:type="dxa"/>
          </w:tcPr>
          <w:p w:rsidR="00684CDA" w:rsidRPr="00270C39" w:rsidRDefault="00684CDA" w:rsidP="00684CDA">
            <w:pPr>
              <w:spacing w:line="480" w:lineRule="auto"/>
              <w:ind w:left="90"/>
              <w:jc w:val="both"/>
              <w:rPr>
                <w:rFonts w:ascii="Times New Roman" w:eastAsia="Arial Unicode MS" w:hAnsi="Times New Roman" w:cs="Times New Roman"/>
                <w:sz w:val="20"/>
                <w:szCs w:val="20"/>
              </w:rPr>
            </w:pPr>
            <w:r w:rsidRPr="00270C39">
              <w:rPr>
                <w:rFonts w:ascii="Times New Roman" w:eastAsia="Arial Unicode MS" w:hAnsi="Times New Roman" w:cs="Times New Roman"/>
                <w:sz w:val="20"/>
                <w:szCs w:val="20"/>
              </w:rPr>
              <w:t>0.0a</w:t>
            </w:r>
          </w:p>
        </w:tc>
        <w:tc>
          <w:tcPr>
            <w:tcW w:w="1166" w:type="dxa"/>
          </w:tcPr>
          <w:p w:rsidR="00684CDA" w:rsidRPr="00270C39" w:rsidRDefault="00684CDA" w:rsidP="00684CDA">
            <w:pPr>
              <w:spacing w:line="480" w:lineRule="auto"/>
              <w:ind w:left="90"/>
              <w:jc w:val="both"/>
              <w:rPr>
                <w:rFonts w:ascii="Times New Roman" w:eastAsia="Arial Unicode MS" w:hAnsi="Times New Roman" w:cs="Times New Roman"/>
                <w:sz w:val="20"/>
                <w:szCs w:val="20"/>
              </w:rPr>
            </w:pPr>
            <w:r w:rsidRPr="00270C39">
              <w:rPr>
                <w:rFonts w:ascii="Times New Roman" w:eastAsia="Arial Unicode MS" w:hAnsi="Times New Roman" w:cs="Times New Roman"/>
                <w:sz w:val="20"/>
                <w:szCs w:val="20"/>
              </w:rPr>
              <w:t>0.0a</w:t>
            </w:r>
          </w:p>
        </w:tc>
        <w:tc>
          <w:tcPr>
            <w:tcW w:w="1166" w:type="dxa"/>
          </w:tcPr>
          <w:p w:rsidR="00684CDA" w:rsidRPr="00270C39" w:rsidRDefault="00684CDA" w:rsidP="00684CDA">
            <w:pPr>
              <w:spacing w:line="480" w:lineRule="auto"/>
              <w:ind w:left="90"/>
              <w:jc w:val="both"/>
              <w:rPr>
                <w:rFonts w:ascii="Times New Roman" w:eastAsia="Arial Unicode MS" w:hAnsi="Times New Roman" w:cs="Times New Roman"/>
                <w:sz w:val="20"/>
                <w:szCs w:val="20"/>
              </w:rPr>
            </w:pPr>
            <w:r w:rsidRPr="00270C39">
              <w:rPr>
                <w:rFonts w:ascii="Times New Roman" w:eastAsia="Arial Unicode MS" w:hAnsi="Times New Roman" w:cs="Times New Roman"/>
                <w:sz w:val="20"/>
                <w:szCs w:val="20"/>
              </w:rPr>
              <w:t>0.3a</w:t>
            </w:r>
          </w:p>
        </w:tc>
        <w:tc>
          <w:tcPr>
            <w:tcW w:w="1166" w:type="dxa"/>
          </w:tcPr>
          <w:p w:rsidR="00684CDA" w:rsidRPr="00270C39" w:rsidRDefault="00684CDA" w:rsidP="00684CDA">
            <w:pPr>
              <w:spacing w:line="480" w:lineRule="auto"/>
              <w:ind w:left="90"/>
              <w:jc w:val="both"/>
              <w:rPr>
                <w:rFonts w:ascii="Times New Roman" w:eastAsia="Arial Unicode MS" w:hAnsi="Times New Roman" w:cs="Times New Roman"/>
                <w:sz w:val="20"/>
                <w:szCs w:val="20"/>
              </w:rPr>
            </w:pPr>
            <w:r>
              <w:rPr>
                <w:rFonts w:ascii="Times New Roman" w:eastAsia="Arial Unicode MS" w:hAnsi="Times New Roman" w:cs="Times New Roman"/>
                <w:sz w:val="20"/>
                <w:szCs w:val="20"/>
              </w:rPr>
              <w:t>0.3</w:t>
            </w:r>
            <w:r w:rsidRPr="00270C39">
              <w:rPr>
                <w:rFonts w:ascii="Times New Roman" w:eastAsia="Arial Unicode MS" w:hAnsi="Times New Roman" w:cs="Times New Roman"/>
                <w:sz w:val="20"/>
                <w:szCs w:val="20"/>
              </w:rPr>
              <w:t>a</w:t>
            </w:r>
          </w:p>
        </w:tc>
      </w:tr>
    </w:tbl>
    <w:p w:rsidR="00684CDA" w:rsidRDefault="00684CDA" w:rsidP="00684CDA">
      <w:pPr>
        <w:spacing w:line="240" w:lineRule="auto"/>
        <w:ind w:left="90"/>
        <w:jc w:val="both"/>
        <w:rPr>
          <w:rFonts w:ascii="Times New Roman" w:eastAsia="Arial Unicode MS" w:hAnsi="Times New Roman" w:cs="Times New Roman"/>
          <w:sz w:val="24"/>
          <w:szCs w:val="24"/>
        </w:rPr>
      </w:pPr>
    </w:p>
    <w:p w:rsidR="00684CDA" w:rsidRPr="00D76CA5" w:rsidRDefault="00684CDA" w:rsidP="00684CDA">
      <w:pPr>
        <w:spacing w:line="480" w:lineRule="auto"/>
        <w:ind w:left="90"/>
        <w:jc w:val="both"/>
        <w:rPr>
          <w:rFonts w:ascii="Times New Roman" w:eastAsia="Arial Unicode MS" w:hAnsi="Times New Roman" w:cs="Times New Roman"/>
          <w:sz w:val="24"/>
          <w:szCs w:val="24"/>
        </w:rPr>
      </w:pPr>
      <w:r w:rsidRPr="00270C39">
        <w:rPr>
          <w:rFonts w:ascii="Times New Roman" w:eastAsia="Arial Unicode MS" w:hAnsi="Times New Roman" w:cs="Times New Roman"/>
          <w:sz w:val="24"/>
          <w:szCs w:val="24"/>
        </w:rPr>
        <w:t>Means followed by same letter(s) for the same factor in a column are not significantly different by DMRT at 5%.</w:t>
      </w:r>
    </w:p>
    <w:p w:rsidR="00684CDA" w:rsidRPr="00987F6A" w:rsidRDefault="00684CDA" w:rsidP="00684CDA">
      <w:pPr>
        <w:spacing w:after="0" w:line="480" w:lineRule="auto"/>
        <w:ind w:left="90"/>
        <w:jc w:val="both"/>
        <w:rPr>
          <w:rFonts w:ascii="Times New Roman" w:eastAsia="Arial Unicode MS" w:hAnsi="Times New Roman" w:cs="Times New Roman"/>
          <w:b/>
          <w:sz w:val="24"/>
          <w:szCs w:val="24"/>
        </w:rPr>
      </w:pPr>
      <w:r w:rsidRPr="00987F6A">
        <w:rPr>
          <w:rFonts w:ascii="Times New Roman" w:eastAsia="Arial Unicode MS" w:hAnsi="Times New Roman" w:cs="Times New Roman"/>
          <w:b/>
          <w:sz w:val="24"/>
          <w:szCs w:val="24"/>
        </w:rPr>
        <w:t>4.7</w:t>
      </w:r>
      <w:r w:rsidRPr="00987F6A">
        <w:rPr>
          <w:rFonts w:ascii="Times New Roman" w:eastAsia="Arial Unicode MS" w:hAnsi="Times New Roman" w:cs="Times New Roman"/>
          <w:b/>
          <w:sz w:val="24"/>
          <w:szCs w:val="24"/>
        </w:rPr>
        <w:tab/>
        <w:t xml:space="preserve"> Determination of metals</w:t>
      </w:r>
    </w:p>
    <w:p w:rsidR="00684CDA" w:rsidRDefault="00684CDA" w:rsidP="00684CDA">
      <w:pPr>
        <w:spacing w:line="480" w:lineRule="auto"/>
        <w:ind w:left="9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ab/>
        <w:t>1.00g of the sample was weighed into a beaker and an acid mixture of Nitric Acid/perchloric Acid in ratio 2:1 was added. The beaker content was placed on a hot plate at 105˚C to undergo heating for about 1hour until the colour changes from reddish brown to colourless under a fume cupboard.</w:t>
      </w:r>
    </w:p>
    <w:p w:rsidR="00684CDA" w:rsidRDefault="00684CDA" w:rsidP="00684CDA">
      <w:pPr>
        <w:spacing w:line="480" w:lineRule="auto"/>
        <w:ind w:left="9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The digest was allowed to cool and made up to 25ml with distilled water. The 25ml digest was then used to determine all metals using Buck Scientific Atomic Absorption Spectrophotometer model 210/211 VGP.</w:t>
      </w:r>
    </w:p>
    <w:p w:rsidR="00684CDA" w:rsidRDefault="00684CDA" w:rsidP="00684CDA">
      <w:pPr>
        <w:spacing w:line="480" w:lineRule="auto"/>
        <w:ind w:left="9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ab/>
        <w:t xml:space="preserve">As shown on table 7, the metals determined from the sample includes Cadmium, Lead, and Zinc. </w:t>
      </w:r>
    </w:p>
    <w:p w:rsidR="00684CDA" w:rsidRDefault="00684CDA" w:rsidP="00684CDA">
      <w:pPr>
        <w:spacing w:line="480" w:lineRule="auto"/>
        <w:ind w:left="9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lastRenderedPageBreak/>
        <w:t>The cadmium present in the leaf and fruit gotten from egg plant of ixora treated soil was(0.52 and 0.40) mg/kg respectively. As shown in table 7 that the amount of cadmium in egg plant part supersedes the one available in the soil.</w:t>
      </w:r>
    </w:p>
    <w:p w:rsidR="00684CDA" w:rsidRDefault="00684CDA" w:rsidP="00684CDA">
      <w:pPr>
        <w:spacing w:line="480" w:lineRule="auto"/>
        <w:ind w:left="9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Cadmium available in the leaf and fruit gotten from the egg-plant of yellow bush-treated soil was (6.50 and 0.68) mg/kg respectively. It is shown in table 7 that the amount of cadmium in the soil supersedes the one available in egg plant part.</w:t>
      </w:r>
    </w:p>
    <w:p w:rsidR="00684CDA" w:rsidRDefault="00684CDA" w:rsidP="00684CDA">
      <w:pPr>
        <w:spacing w:line="480" w:lineRule="auto"/>
        <w:ind w:left="9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The amount of cadmium in the leaf of eggplant gotten from ixora-treated soil is lesser (0.52) mg/kg than the amount of the heavy metal in the leaf gotten from yellow bush-treated soil (6.50) mg/kg  and the same trend is seen on the amount of cadmium found in the fruit. The fruit gotten from egg=plant in ixora treated soil (0.40) mg/kg is lesser than the amount present in the fruit gotten from eggplant planted in yellow bush-treated soil (0.68) mg/kg placing ixora treatment better than yellow bush treatment in controlling uptake of cadmium by plant.</w:t>
      </w:r>
    </w:p>
    <w:p w:rsidR="00684CDA" w:rsidRDefault="00684CDA" w:rsidP="00684CDA">
      <w:pPr>
        <w:spacing w:line="480" w:lineRule="auto"/>
        <w:ind w:left="9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ab/>
        <w:t>As shown in table 7, Lead available in the leaf and fruit gotten from the egg-plant of yellow bush-treated soil was (257.50 and 86.82) mg/kg respectively. It is shown in table 7 that the amount of Lead in the eggplant part supersedes the one available in the soil (18.35) mg/kg.</w:t>
      </w:r>
    </w:p>
    <w:p w:rsidR="00684CDA" w:rsidRDefault="00684CDA" w:rsidP="00684CDA">
      <w:pPr>
        <w:spacing w:line="480" w:lineRule="auto"/>
        <w:ind w:left="9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 xml:space="preserve">In the leaf and fruit produced from eggplant in ixora treated soil, the amount of Lead found in them (43.85 and 29.25) mg/kg respectively was greater than the amount in the oil polluted soil (18.35) mg/kg. </w:t>
      </w:r>
    </w:p>
    <w:p w:rsidR="00684CDA" w:rsidRDefault="00684CDA" w:rsidP="00684CDA">
      <w:pPr>
        <w:spacing w:line="480" w:lineRule="auto"/>
        <w:ind w:left="9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ab/>
        <w:t xml:space="preserve">The amount of lead in the leaf of eggplant gotten from ixora-treated soil is lesser (43.85) mg/kg than the amount of the heavy metal in the leaf gotten from parkia-treated soil (257.50) mg/kg and the same trend is seen on the amount of lead found in the fruits which were (29.25) </w:t>
      </w:r>
      <w:r>
        <w:rPr>
          <w:rFonts w:ascii="Times New Roman" w:eastAsia="Arial Unicode MS" w:hAnsi="Times New Roman" w:cs="Times New Roman"/>
          <w:sz w:val="24"/>
          <w:szCs w:val="24"/>
        </w:rPr>
        <w:lastRenderedPageBreak/>
        <w:t>mg/kg in ixora treated soil and (33.35) mg/kg in yellow bush treated soil placing ixora treatment better than yellow bush treatment in controlling uptake of lead by plant.</w:t>
      </w:r>
    </w:p>
    <w:p w:rsidR="00684CDA" w:rsidRDefault="00684CDA" w:rsidP="00684CDA">
      <w:pPr>
        <w:spacing w:line="480" w:lineRule="auto"/>
        <w:ind w:left="9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ab/>
        <w:t xml:space="preserve">As shown in table 7, amount of Zinc available in the leaf of eggplant gotten from ixora-treated soil (15.21) mg/kg is greater than the amount in the leaf of egg-plant gotten from yellow bush-treated soil (15.50) mg/kg while the amount of zinc found in the soil (17.30) mg/kg is greater than in the leaf of both treatments. This is different in the amount found in the fruit. The amount of zinc available in the fruit of egg-plant gotten from ixora-treated soil (10.3) mg/kg is greater than the amount found in that of yellow bush-treated soil (2.73) mg/kg. </w:t>
      </w:r>
    </w:p>
    <w:p w:rsidR="00684CDA" w:rsidRPr="00C1179A" w:rsidRDefault="00684CDA" w:rsidP="00684CDA">
      <w:pPr>
        <w:spacing w:line="480" w:lineRule="auto"/>
        <w:ind w:left="9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Since, the amount of zinc found in the fruit gotten from yellow bush-treated soil was lesser than that in the fruit from ixora-treated soil. The yellow bush treatment did better because the fruit to be consumed contain less heavy metal (zinc).</w:t>
      </w:r>
    </w:p>
    <w:p w:rsidR="00684CDA" w:rsidRDefault="00684CDA" w:rsidP="00684CDA">
      <w:pPr>
        <w:spacing w:line="480" w:lineRule="auto"/>
        <w:ind w:left="90"/>
        <w:jc w:val="both"/>
        <w:rPr>
          <w:rFonts w:ascii="Times New Roman" w:eastAsia="Arial Unicode MS" w:hAnsi="Times New Roman" w:cs="Times New Roman"/>
          <w:b/>
          <w:sz w:val="24"/>
          <w:szCs w:val="24"/>
        </w:rPr>
      </w:pPr>
    </w:p>
    <w:p w:rsidR="00684CDA" w:rsidRDefault="00684CDA" w:rsidP="00684CDA">
      <w:pPr>
        <w:spacing w:line="480" w:lineRule="auto"/>
        <w:ind w:left="90"/>
        <w:jc w:val="both"/>
        <w:rPr>
          <w:rFonts w:ascii="Times New Roman" w:eastAsia="Arial Unicode MS" w:hAnsi="Times New Roman" w:cs="Times New Roman"/>
          <w:b/>
          <w:sz w:val="24"/>
          <w:szCs w:val="24"/>
        </w:rPr>
      </w:pPr>
    </w:p>
    <w:p w:rsidR="00684CDA" w:rsidRDefault="00684CDA" w:rsidP="00684CDA">
      <w:pPr>
        <w:spacing w:line="480" w:lineRule="auto"/>
        <w:ind w:left="90"/>
        <w:jc w:val="both"/>
        <w:rPr>
          <w:rFonts w:ascii="Times New Roman" w:eastAsia="Arial Unicode MS" w:hAnsi="Times New Roman" w:cs="Times New Roman"/>
          <w:b/>
          <w:sz w:val="24"/>
          <w:szCs w:val="24"/>
        </w:rPr>
      </w:pPr>
    </w:p>
    <w:p w:rsidR="00684CDA" w:rsidRDefault="00684CDA" w:rsidP="00684CDA">
      <w:pPr>
        <w:spacing w:line="480" w:lineRule="auto"/>
        <w:ind w:left="90"/>
        <w:jc w:val="both"/>
        <w:rPr>
          <w:rFonts w:ascii="Times New Roman" w:eastAsia="Arial Unicode MS" w:hAnsi="Times New Roman" w:cs="Times New Roman"/>
          <w:b/>
          <w:sz w:val="24"/>
          <w:szCs w:val="24"/>
        </w:rPr>
      </w:pPr>
    </w:p>
    <w:p w:rsidR="00684CDA" w:rsidRDefault="00684CDA" w:rsidP="00684CDA">
      <w:pPr>
        <w:spacing w:line="480" w:lineRule="auto"/>
        <w:ind w:left="90"/>
        <w:jc w:val="both"/>
        <w:rPr>
          <w:rFonts w:ascii="Times New Roman" w:eastAsia="Arial Unicode MS" w:hAnsi="Times New Roman" w:cs="Times New Roman"/>
          <w:b/>
          <w:sz w:val="24"/>
          <w:szCs w:val="24"/>
        </w:rPr>
      </w:pPr>
    </w:p>
    <w:p w:rsidR="00684CDA" w:rsidRDefault="00684CDA" w:rsidP="00684CDA">
      <w:pPr>
        <w:spacing w:line="480" w:lineRule="auto"/>
        <w:ind w:left="90"/>
        <w:jc w:val="both"/>
        <w:rPr>
          <w:rFonts w:ascii="Times New Roman" w:eastAsia="Arial Unicode MS" w:hAnsi="Times New Roman" w:cs="Times New Roman"/>
          <w:b/>
          <w:sz w:val="24"/>
          <w:szCs w:val="24"/>
        </w:rPr>
      </w:pPr>
    </w:p>
    <w:p w:rsidR="00684CDA" w:rsidRDefault="00684CDA" w:rsidP="00684CDA">
      <w:pPr>
        <w:spacing w:line="480" w:lineRule="auto"/>
        <w:ind w:left="90"/>
        <w:jc w:val="both"/>
        <w:rPr>
          <w:rFonts w:ascii="Times New Roman" w:eastAsia="Arial Unicode MS" w:hAnsi="Times New Roman" w:cs="Times New Roman"/>
          <w:b/>
          <w:sz w:val="24"/>
          <w:szCs w:val="24"/>
        </w:rPr>
      </w:pPr>
    </w:p>
    <w:p w:rsidR="00684CDA" w:rsidRDefault="00684CDA" w:rsidP="00684CDA">
      <w:pPr>
        <w:spacing w:line="480" w:lineRule="auto"/>
        <w:ind w:left="90"/>
        <w:jc w:val="both"/>
        <w:rPr>
          <w:rFonts w:ascii="Times New Roman" w:eastAsia="Arial Unicode MS" w:hAnsi="Times New Roman" w:cs="Times New Roman"/>
          <w:b/>
          <w:sz w:val="24"/>
          <w:szCs w:val="24"/>
        </w:rPr>
      </w:pPr>
    </w:p>
    <w:p w:rsidR="00684CDA" w:rsidRPr="000A28C2" w:rsidRDefault="00684CDA" w:rsidP="00684CDA">
      <w:pPr>
        <w:spacing w:line="480" w:lineRule="auto"/>
        <w:ind w:left="90"/>
        <w:jc w:val="both"/>
        <w:rPr>
          <w:rFonts w:ascii="Times New Roman" w:eastAsia="Arial Unicode MS" w:hAnsi="Times New Roman" w:cs="Times New Roman"/>
          <w:b/>
          <w:sz w:val="24"/>
          <w:szCs w:val="24"/>
        </w:rPr>
      </w:pPr>
      <w:r w:rsidRPr="000A28C2">
        <w:rPr>
          <w:rFonts w:ascii="Times New Roman" w:eastAsia="Arial Unicode MS" w:hAnsi="Times New Roman" w:cs="Times New Roman"/>
          <w:b/>
          <w:sz w:val="24"/>
          <w:szCs w:val="24"/>
        </w:rPr>
        <w:lastRenderedPageBreak/>
        <w:t xml:space="preserve">Table </w:t>
      </w:r>
      <w:r>
        <w:rPr>
          <w:rFonts w:ascii="Times New Roman" w:eastAsia="Arial Unicode MS" w:hAnsi="Times New Roman" w:cs="Times New Roman"/>
          <w:b/>
          <w:sz w:val="24"/>
          <w:szCs w:val="24"/>
        </w:rPr>
        <w:t>7</w:t>
      </w:r>
      <w:r w:rsidRPr="000A28C2">
        <w:rPr>
          <w:rFonts w:ascii="Times New Roman" w:eastAsia="Arial Unicode MS" w:hAnsi="Times New Roman" w:cs="Times New Roman"/>
          <w:b/>
          <w:sz w:val="24"/>
          <w:szCs w:val="24"/>
        </w:rPr>
        <w:t>: Determination of heavy metals</w:t>
      </w:r>
    </w:p>
    <w:tbl>
      <w:tblPr>
        <w:tblStyle w:val="TableGrid"/>
        <w:tblW w:w="9363" w:type="dxa"/>
        <w:tblLook w:val="04A0"/>
      </w:tblPr>
      <w:tblGrid>
        <w:gridCol w:w="1188"/>
        <w:gridCol w:w="2610"/>
        <w:gridCol w:w="1572"/>
        <w:gridCol w:w="1350"/>
        <w:gridCol w:w="1260"/>
        <w:gridCol w:w="1383"/>
      </w:tblGrid>
      <w:tr w:rsidR="00684CDA" w:rsidRPr="00191BE1" w:rsidTr="00684CDA">
        <w:tc>
          <w:tcPr>
            <w:tcW w:w="1188" w:type="dxa"/>
          </w:tcPr>
          <w:p w:rsidR="00684CDA" w:rsidRPr="00191BE1" w:rsidRDefault="00684CDA" w:rsidP="00684CDA">
            <w:pPr>
              <w:spacing w:line="480" w:lineRule="auto"/>
              <w:ind w:left="90"/>
              <w:jc w:val="both"/>
              <w:rPr>
                <w:rFonts w:ascii="Times New Roman" w:hAnsi="Times New Roman" w:cs="Times New Roman"/>
              </w:rPr>
            </w:pPr>
            <w:r w:rsidRPr="00191BE1">
              <w:rPr>
                <w:rFonts w:ascii="Times New Roman" w:hAnsi="Times New Roman" w:cs="Times New Roman"/>
              </w:rPr>
              <w:t>S/N</w:t>
            </w:r>
          </w:p>
        </w:tc>
        <w:tc>
          <w:tcPr>
            <w:tcW w:w="2610" w:type="dxa"/>
          </w:tcPr>
          <w:p w:rsidR="00684CDA" w:rsidRPr="00191BE1" w:rsidRDefault="00684CDA" w:rsidP="00684CDA">
            <w:pPr>
              <w:spacing w:line="360" w:lineRule="auto"/>
              <w:ind w:left="90"/>
              <w:jc w:val="both"/>
              <w:rPr>
                <w:rFonts w:ascii="Times New Roman" w:hAnsi="Times New Roman" w:cs="Times New Roman"/>
              </w:rPr>
            </w:pPr>
            <w:r w:rsidRPr="00191BE1">
              <w:rPr>
                <w:rFonts w:ascii="Times New Roman" w:hAnsi="Times New Roman" w:cs="Times New Roman"/>
              </w:rPr>
              <w:t>ID</w:t>
            </w:r>
          </w:p>
        </w:tc>
        <w:tc>
          <w:tcPr>
            <w:tcW w:w="1572" w:type="dxa"/>
          </w:tcPr>
          <w:p w:rsidR="00684CDA" w:rsidRPr="00191BE1" w:rsidRDefault="00684CDA" w:rsidP="00684CDA">
            <w:pPr>
              <w:spacing w:line="360" w:lineRule="auto"/>
              <w:ind w:left="90"/>
              <w:jc w:val="both"/>
              <w:rPr>
                <w:rFonts w:ascii="Times New Roman" w:hAnsi="Times New Roman" w:cs="Times New Roman"/>
              </w:rPr>
            </w:pPr>
            <w:r w:rsidRPr="00191BE1">
              <w:rPr>
                <w:rFonts w:ascii="Times New Roman" w:hAnsi="Times New Roman" w:cs="Times New Roman"/>
              </w:rPr>
              <w:t>SAMPLE WEIGHT (g)</w:t>
            </w:r>
          </w:p>
        </w:tc>
        <w:tc>
          <w:tcPr>
            <w:tcW w:w="1350" w:type="dxa"/>
          </w:tcPr>
          <w:p w:rsidR="00684CDA" w:rsidRPr="00191BE1" w:rsidRDefault="00684CDA" w:rsidP="00684CDA">
            <w:pPr>
              <w:spacing w:line="360" w:lineRule="auto"/>
              <w:ind w:left="90"/>
              <w:jc w:val="both"/>
              <w:rPr>
                <w:rFonts w:ascii="Times New Roman" w:hAnsi="Times New Roman" w:cs="Times New Roman"/>
              </w:rPr>
            </w:pPr>
            <w:r w:rsidRPr="00191BE1">
              <w:rPr>
                <w:rFonts w:ascii="Times New Roman" w:hAnsi="Times New Roman" w:cs="Times New Roman"/>
              </w:rPr>
              <w:t>Cd</w:t>
            </w:r>
          </w:p>
          <w:p w:rsidR="00684CDA" w:rsidRPr="00191BE1" w:rsidRDefault="00684CDA" w:rsidP="00684CDA">
            <w:pPr>
              <w:spacing w:line="360" w:lineRule="auto"/>
              <w:ind w:left="90"/>
              <w:jc w:val="both"/>
              <w:rPr>
                <w:rFonts w:ascii="Times New Roman" w:hAnsi="Times New Roman" w:cs="Times New Roman"/>
              </w:rPr>
            </w:pPr>
            <w:r w:rsidRPr="00191BE1">
              <w:rPr>
                <w:rFonts w:ascii="Times New Roman" w:hAnsi="Times New Roman" w:cs="Times New Roman"/>
              </w:rPr>
              <w:t xml:space="preserve"> (mg/kg)</w:t>
            </w:r>
          </w:p>
        </w:tc>
        <w:tc>
          <w:tcPr>
            <w:tcW w:w="1260" w:type="dxa"/>
          </w:tcPr>
          <w:p w:rsidR="00684CDA" w:rsidRPr="00191BE1" w:rsidRDefault="00684CDA" w:rsidP="00684CDA">
            <w:pPr>
              <w:spacing w:line="360" w:lineRule="auto"/>
              <w:ind w:left="90"/>
              <w:jc w:val="both"/>
              <w:rPr>
                <w:rFonts w:ascii="Times New Roman" w:hAnsi="Times New Roman" w:cs="Times New Roman"/>
              </w:rPr>
            </w:pPr>
            <w:r w:rsidRPr="00191BE1">
              <w:rPr>
                <w:rFonts w:ascii="Times New Roman" w:hAnsi="Times New Roman" w:cs="Times New Roman"/>
              </w:rPr>
              <w:t>Pb</w:t>
            </w:r>
          </w:p>
          <w:p w:rsidR="00684CDA" w:rsidRPr="00191BE1" w:rsidRDefault="00684CDA" w:rsidP="00684CDA">
            <w:pPr>
              <w:spacing w:line="360" w:lineRule="auto"/>
              <w:ind w:left="90"/>
              <w:jc w:val="both"/>
              <w:rPr>
                <w:rFonts w:ascii="Times New Roman" w:hAnsi="Times New Roman" w:cs="Times New Roman"/>
              </w:rPr>
            </w:pPr>
            <w:r w:rsidRPr="00191BE1">
              <w:rPr>
                <w:rFonts w:ascii="Times New Roman" w:hAnsi="Times New Roman" w:cs="Times New Roman"/>
              </w:rPr>
              <w:t xml:space="preserve">  (mg/kg)</w:t>
            </w:r>
          </w:p>
          <w:p w:rsidR="00684CDA" w:rsidRPr="00191BE1" w:rsidRDefault="00684CDA" w:rsidP="00684CDA">
            <w:pPr>
              <w:spacing w:line="360" w:lineRule="auto"/>
              <w:ind w:left="90"/>
              <w:jc w:val="both"/>
              <w:rPr>
                <w:rFonts w:ascii="Times New Roman" w:hAnsi="Times New Roman" w:cs="Times New Roman"/>
              </w:rPr>
            </w:pPr>
          </w:p>
        </w:tc>
        <w:tc>
          <w:tcPr>
            <w:tcW w:w="1383" w:type="dxa"/>
          </w:tcPr>
          <w:p w:rsidR="00684CDA" w:rsidRPr="00191BE1" w:rsidRDefault="00684CDA" w:rsidP="00684CDA">
            <w:pPr>
              <w:spacing w:line="360" w:lineRule="auto"/>
              <w:ind w:left="90"/>
              <w:jc w:val="both"/>
              <w:rPr>
                <w:rFonts w:ascii="Times New Roman" w:hAnsi="Times New Roman" w:cs="Times New Roman"/>
              </w:rPr>
            </w:pPr>
            <w:r w:rsidRPr="00191BE1">
              <w:rPr>
                <w:rFonts w:ascii="Times New Roman" w:hAnsi="Times New Roman" w:cs="Times New Roman"/>
              </w:rPr>
              <w:t xml:space="preserve">Zn </w:t>
            </w:r>
          </w:p>
          <w:p w:rsidR="00684CDA" w:rsidRPr="00191BE1" w:rsidRDefault="00684CDA" w:rsidP="00684CDA">
            <w:pPr>
              <w:spacing w:line="360" w:lineRule="auto"/>
              <w:ind w:left="90"/>
              <w:jc w:val="both"/>
              <w:rPr>
                <w:rFonts w:ascii="Times New Roman" w:hAnsi="Times New Roman" w:cs="Times New Roman"/>
              </w:rPr>
            </w:pPr>
            <w:r w:rsidRPr="00191BE1">
              <w:rPr>
                <w:rFonts w:ascii="Times New Roman" w:hAnsi="Times New Roman" w:cs="Times New Roman"/>
              </w:rPr>
              <w:t>(mg/kg)</w:t>
            </w:r>
          </w:p>
        </w:tc>
      </w:tr>
      <w:tr w:rsidR="00684CDA" w:rsidRPr="00191BE1" w:rsidTr="00684CDA">
        <w:tc>
          <w:tcPr>
            <w:tcW w:w="1188" w:type="dxa"/>
          </w:tcPr>
          <w:p w:rsidR="00684CDA" w:rsidRPr="00191BE1" w:rsidRDefault="00684CDA" w:rsidP="00684CDA">
            <w:pPr>
              <w:spacing w:line="480" w:lineRule="auto"/>
              <w:ind w:left="90"/>
              <w:jc w:val="both"/>
              <w:rPr>
                <w:rFonts w:ascii="Times New Roman" w:hAnsi="Times New Roman" w:cs="Times New Roman"/>
              </w:rPr>
            </w:pPr>
            <w:r w:rsidRPr="00191BE1">
              <w:rPr>
                <w:rFonts w:ascii="Times New Roman" w:hAnsi="Times New Roman" w:cs="Times New Roman"/>
              </w:rPr>
              <w:t>1</w:t>
            </w:r>
          </w:p>
        </w:tc>
        <w:tc>
          <w:tcPr>
            <w:tcW w:w="2610" w:type="dxa"/>
          </w:tcPr>
          <w:p w:rsidR="00684CDA" w:rsidRPr="00191BE1" w:rsidRDefault="00684CDA" w:rsidP="00684CDA">
            <w:pPr>
              <w:spacing w:line="480" w:lineRule="auto"/>
              <w:ind w:left="90"/>
              <w:jc w:val="both"/>
              <w:rPr>
                <w:rFonts w:ascii="Times New Roman" w:hAnsi="Times New Roman" w:cs="Times New Roman"/>
              </w:rPr>
            </w:pPr>
            <w:r>
              <w:rPr>
                <w:rFonts w:ascii="Times New Roman" w:hAnsi="Times New Roman" w:cs="Times New Roman"/>
              </w:rPr>
              <w:t>Leaf from ixora treated soil</w:t>
            </w:r>
          </w:p>
        </w:tc>
        <w:tc>
          <w:tcPr>
            <w:tcW w:w="1572" w:type="dxa"/>
          </w:tcPr>
          <w:p w:rsidR="00684CDA" w:rsidRPr="00191BE1" w:rsidRDefault="00684CDA" w:rsidP="00684CDA">
            <w:pPr>
              <w:spacing w:line="480" w:lineRule="auto"/>
              <w:ind w:left="90"/>
              <w:jc w:val="both"/>
              <w:rPr>
                <w:rFonts w:ascii="Times New Roman" w:hAnsi="Times New Roman" w:cs="Times New Roman"/>
              </w:rPr>
            </w:pPr>
            <w:r w:rsidRPr="00191BE1">
              <w:rPr>
                <w:rFonts w:ascii="Times New Roman" w:hAnsi="Times New Roman" w:cs="Times New Roman"/>
              </w:rPr>
              <w:t>0.24</w:t>
            </w:r>
          </w:p>
        </w:tc>
        <w:tc>
          <w:tcPr>
            <w:tcW w:w="1350" w:type="dxa"/>
          </w:tcPr>
          <w:p w:rsidR="00684CDA" w:rsidRPr="00191BE1" w:rsidRDefault="00684CDA" w:rsidP="00684CDA">
            <w:pPr>
              <w:spacing w:line="480" w:lineRule="auto"/>
              <w:ind w:left="90"/>
              <w:jc w:val="both"/>
              <w:rPr>
                <w:rFonts w:ascii="Times New Roman" w:hAnsi="Times New Roman" w:cs="Times New Roman"/>
              </w:rPr>
            </w:pPr>
            <w:r w:rsidRPr="00191BE1">
              <w:rPr>
                <w:rFonts w:ascii="Times New Roman" w:hAnsi="Times New Roman" w:cs="Times New Roman"/>
              </w:rPr>
              <w:t>052</w:t>
            </w:r>
          </w:p>
        </w:tc>
        <w:tc>
          <w:tcPr>
            <w:tcW w:w="1260" w:type="dxa"/>
          </w:tcPr>
          <w:p w:rsidR="00684CDA" w:rsidRPr="00191BE1" w:rsidRDefault="00684CDA" w:rsidP="00684CDA">
            <w:pPr>
              <w:spacing w:line="480" w:lineRule="auto"/>
              <w:ind w:left="90"/>
              <w:jc w:val="both"/>
              <w:rPr>
                <w:rFonts w:ascii="Times New Roman" w:hAnsi="Times New Roman" w:cs="Times New Roman"/>
              </w:rPr>
            </w:pPr>
            <w:r w:rsidRPr="00191BE1">
              <w:rPr>
                <w:rFonts w:ascii="Times New Roman" w:hAnsi="Times New Roman" w:cs="Times New Roman"/>
              </w:rPr>
              <w:t>43.85</w:t>
            </w:r>
          </w:p>
        </w:tc>
        <w:tc>
          <w:tcPr>
            <w:tcW w:w="1383" w:type="dxa"/>
          </w:tcPr>
          <w:p w:rsidR="00684CDA" w:rsidRPr="00191BE1" w:rsidRDefault="00684CDA" w:rsidP="00684CDA">
            <w:pPr>
              <w:spacing w:line="480" w:lineRule="auto"/>
              <w:ind w:left="90"/>
              <w:jc w:val="both"/>
              <w:rPr>
                <w:rFonts w:ascii="Times New Roman" w:hAnsi="Times New Roman" w:cs="Times New Roman"/>
              </w:rPr>
            </w:pPr>
            <w:r w:rsidRPr="00191BE1">
              <w:rPr>
                <w:rFonts w:ascii="Times New Roman" w:hAnsi="Times New Roman" w:cs="Times New Roman"/>
              </w:rPr>
              <w:t>15.21</w:t>
            </w:r>
          </w:p>
        </w:tc>
      </w:tr>
      <w:tr w:rsidR="00684CDA" w:rsidRPr="00191BE1" w:rsidTr="00684CDA">
        <w:tc>
          <w:tcPr>
            <w:tcW w:w="1188" w:type="dxa"/>
          </w:tcPr>
          <w:p w:rsidR="00684CDA" w:rsidRPr="00191BE1" w:rsidRDefault="00684CDA" w:rsidP="00684CDA">
            <w:pPr>
              <w:spacing w:line="480" w:lineRule="auto"/>
              <w:ind w:left="90"/>
              <w:jc w:val="both"/>
              <w:rPr>
                <w:rFonts w:ascii="Times New Roman" w:hAnsi="Times New Roman" w:cs="Times New Roman"/>
              </w:rPr>
            </w:pPr>
            <w:r w:rsidRPr="00191BE1">
              <w:rPr>
                <w:rFonts w:ascii="Times New Roman" w:hAnsi="Times New Roman" w:cs="Times New Roman"/>
              </w:rPr>
              <w:t>2</w:t>
            </w:r>
          </w:p>
        </w:tc>
        <w:tc>
          <w:tcPr>
            <w:tcW w:w="2610" w:type="dxa"/>
          </w:tcPr>
          <w:p w:rsidR="00684CDA" w:rsidRPr="00191BE1" w:rsidRDefault="00684CDA" w:rsidP="00684CDA">
            <w:pPr>
              <w:ind w:left="90"/>
              <w:jc w:val="both"/>
              <w:rPr>
                <w:rFonts w:ascii="Times New Roman" w:hAnsi="Times New Roman" w:cs="Times New Roman"/>
              </w:rPr>
            </w:pPr>
            <w:r>
              <w:rPr>
                <w:rFonts w:ascii="Times New Roman" w:hAnsi="Times New Roman" w:cs="Times New Roman"/>
              </w:rPr>
              <w:t>Leaf from yellow bush treated soil</w:t>
            </w:r>
          </w:p>
        </w:tc>
        <w:tc>
          <w:tcPr>
            <w:tcW w:w="1572" w:type="dxa"/>
          </w:tcPr>
          <w:p w:rsidR="00684CDA" w:rsidRPr="00191BE1" w:rsidRDefault="00684CDA" w:rsidP="00684CDA">
            <w:pPr>
              <w:spacing w:line="480" w:lineRule="auto"/>
              <w:ind w:left="90"/>
              <w:jc w:val="both"/>
              <w:rPr>
                <w:rFonts w:ascii="Times New Roman" w:hAnsi="Times New Roman" w:cs="Times New Roman"/>
              </w:rPr>
            </w:pPr>
            <w:r w:rsidRPr="00191BE1">
              <w:rPr>
                <w:rFonts w:ascii="Times New Roman" w:hAnsi="Times New Roman" w:cs="Times New Roman"/>
              </w:rPr>
              <w:t>0.05</w:t>
            </w:r>
          </w:p>
        </w:tc>
        <w:tc>
          <w:tcPr>
            <w:tcW w:w="1350" w:type="dxa"/>
          </w:tcPr>
          <w:p w:rsidR="00684CDA" w:rsidRPr="00191BE1" w:rsidRDefault="00684CDA" w:rsidP="00684CDA">
            <w:pPr>
              <w:spacing w:line="480" w:lineRule="auto"/>
              <w:ind w:left="90"/>
              <w:jc w:val="both"/>
              <w:rPr>
                <w:rFonts w:ascii="Times New Roman" w:hAnsi="Times New Roman" w:cs="Times New Roman"/>
              </w:rPr>
            </w:pPr>
            <w:r w:rsidRPr="00191BE1">
              <w:rPr>
                <w:rFonts w:ascii="Times New Roman" w:hAnsi="Times New Roman" w:cs="Times New Roman"/>
              </w:rPr>
              <w:t>6.50</w:t>
            </w:r>
          </w:p>
        </w:tc>
        <w:tc>
          <w:tcPr>
            <w:tcW w:w="1260" w:type="dxa"/>
          </w:tcPr>
          <w:p w:rsidR="00684CDA" w:rsidRPr="00191BE1" w:rsidRDefault="00684CDA" w:rsidP="00684CDA">
            <w:pPr>
              <w:spacing w:line="480" w:lineRule="auto"/>
              <w:ind w:left="90"/>
              <w:jc w:val="both"/>
              <w:rPr>
                <w:rFonts w:ascii="Times New Roman" w:hAnsi="Times New Roman" w:cs="Times New Roman"/>
              </w:rPr>
            </w:pPr>
            <w:r w:rsidRPr="00191BE1">
              <w:rPr>
                <w:rFonts w:ascii="Times New Roman" w:hAnsi="Times New Roman" w:cs="Times New Roman"/>
              </w:rPr>
              <w:t>257.50</w:t>
            </w:r>
          </w:p>
        </w:tc>
        <w:tc>
          <w:tcPr>
            <w:tcW w:w="1383" w:type="dxa"/>
          </w:tcPr>
          <w:p w:rsidR="00684CDA" w:rsidRPr="00191BE1" w:rsidRDefault="00684CDA" w:rsidP="00684CDA">
            <w:pPr>
              <w:spacing w:line="480" w:lineRule="auto"/>
              <w:ind w:left="90"/>
              <w:jc w:val="both"/>
              <w:rPr>
                <w:rFonts w:ascii="Times New Roman" w:hAnsi="Times New Roman" w:cs="Times New Roman"/>
              </w:rPr>
            </w:pPr>
            <w:r w:rsidRPr="00191BE1">
              <w:rPr>
                <w:rFonts w:ascii="Times New Roman" w:hAnsi="Times New Roman" w:cs="Times New Roman"/>
              </w:rPr>
              <w:t>15.50</w:t>
            </w:r>
          </w:p>
        </w:tc>
      </w:tr>
      <w:tr w:rsidR="00684CDA" w:rsidRPr="00191BE1" w:rsidTr="00684CDA">
        <w:tc>
          <w:tcPr>
            <w:tcW w:w="1188" w:type="dxa"/>
          </w:tcPr>
          <w:p w:rsidR="00684CDA" w:rsidRPr="00191BE1" w:rsidRDefault="00684CDA" w:rsidP="00684CDA">
            <w:pPr>
              <w:spacing w:line="480" w:lineRule="auto"/>
              <w:ind w:left="90"/>
              <w:jc w:val="both"/>
              <w:rPr>
                <w:rFonts w:ascii="Times New Roman" w:hAnsi="Times New Roman" w:cs="Times New Roman"/>
              </w:rPr>
            </w:pPr>
            <w:r w:rsidRPr="00191BE1">
              <w:rPr>
                <w:rFonts w:ascii="Times New Roman" w:hAnsi="Times New Roman" w:cs="Times New Roman"/>
              </w:rPr>
              <w:t>3</w:t>
            </w:r>
          </w:p>
        </w:tc>
        <w:tc>
          <w:tcPr>
            <w:tcW w:w="2610" w:type="dxa"/>
          </w:tcPr>
          <w:p w:rsidR="00684CDA" w:rsidRPr="00191BE1" w:rsidRDefault="00684CDA" w:rsidP="00684CDA">
            <w:pPr>
              <w:ind w:left="90"/>
              <w:jc w:val="both"/>
              <w:rPr>
                <w:rFonts w:ascii="Times New Roman" w:hAnsi="Times New Roman" w:cs="Times New Roman"/>
              </w:rPr>
            </w:pPr>
            <w:r>
              <w:rPr>
                <w:rFonts w:ascii="Times New Roman" w:hAnsi="Times New Roman" w:cs="Times New Roman"/>
              </w:rPr>
              <w:t>Fruit from ixora treated soil</w:t>
            </w:r>
          </w:p>
        </w:tc>
        <w:tc>
          <w:tcPr>
            <w:tcW w:w="1572" w:type="dxa"/>
          </w:tcPr>
          <w:p w:rsidR="00684CDA" w:rsidRPr="00191BE1" w:rsidRDefault="00684CDA" w:rsidP="00684CDA">
            <w:pPr>
              <w:spacing w:line="480" w:lineRule="auto"/>
              <w:ind w:left="90"/>
              <w:jc w:val="both"/>
              <w:rPr>
                <w:rFonts w:ascii="Times New Roman" w:hAnsi="Times New Roman" w:cs="Times New Roman"/>
              </w:rPr>
            </w:pPr>
            <w:r w:rsidRPr="00191BE1">
              <w:rPr>
                <w:rFonts w:ascii="Times New Roman" w:hAnsi="Times New Roman" w:cs="Times New Roman"/>
              </w:rPr>
              <w:t>0.50</w:t>
            </w:r>
          </w:p>
        </w:tc>
        <w:tc>
          <w:tcPr>
            <w:tcW w:w="1350" w:type="dxa"/>
          </w:tcPr>
          <w:p w:rsidR="00684CDA" w:rsidRPr="00191BE1" w:rsidRDefault="00684CDA" w:rsidP="00684CDA">
            <w:pPr>
              <w:spacing w:line="480" w:lineRule="auto"/>
              <w:ind w:left="90"/>
              <w:jc w:val="both"/>
              <w:rPr>
                <w:rFonts w:ascii="Times New Roman" w:hAnsi="Times New Roman" w:cs="Times New Roman"/>
              </w:rPr>
            </w:pPr>
            <w:r w:rsidRPr="00191BE1">
              <w:rPr>
                <w:rFonts w:ascii="Times New Roman" w:hAnsi="Times New Roman" w:cs="Times New Roman"/>
              </w:rPr>
              <w:t>0.40</w:t>
            </w:r>
          </w:p>
        </w:tc>
        <w:tc>
          <w:tcPr>
            <w:tcW w:w="1260" w:type="dxa"/>
          </w:tcPr>
          <w:p w:rsidR="00684CDA" w:rsidRPr="00191BE1" w:rsidRDefault="00684CDA" w:rsidP="00684CDA">
            <w:pPr>
              <w:spacing w:line="480" w:lineRule="auto"/>
              <w:ind w:left="90"/>
              <w:jc w:val="both"/>
              <w:rPr>
                <w:rFonts w:ascii="Times New Roman" w:hAnsi="Times New Roman" w:cs="Times New Roman"/>
              </w:rPr>
            </w:pPr>
            <w:r w:rsidRPr="00191BE1">
              <w:rPr>
                <w:rFonts w:ascii="Times New Roman" w:hAnsi="Times New Roman" w:cs="Times New Roman"/>
              </w:rPr>
              <w:t>29.25</w:t>
            </w:r>
          </w:p>
        </w:tc>
        <w:tc>
          <w:tcPr>
            <w:tcW w:w="1383" w:type="dxa"/>
          </w:tcPr>
          <w:p w:rsidR="00684CDA" w:rsidRPr="00191BE1" w:rsidRDefault="00684CDA" w:rsidP="00684CDA">
            <w:pPr>
              <w:spacing w:line="480" w:lineRule="auto"/>
              <w:ind w:left="90"/>
              <w:jc w:val="both"/>
              <w:rPr>
                <w:rFonts w:ascii="Times New Roman" w:hAnsi="Times New Roman" w:cs="Times New Roman"/>
              </w:rPr>
            </w:pPr>
            <w:r w:rsidRPr="00191BE1">
              <w:rPr>
                <w:rFonts w:ascii="Times New Roman" w:hAnsi="Times New Roman" w:cs="Times New Roman"/>
              </w:rPr>
              <w:t>10.30</w:t>
            </w:r>
          </w:p>
        </w:tc>
      </w:tr>
      <w:tr w:rsidR="00684CDA" w:rsidRPr="00191BE1" w:rsidTr="00684CDA">
        <w:tc>
          <w:tcPr>
            <w:tcW w:w="1188" w:type="dxa"/>
          </w:tcPr>
          <w:p w:rsidR="00684CDA" w:rsidRPr="00191BE1" w:rsidRDefault="00684CDA" w:rsidP="00684CDA">
            <w:pPr>
              <w:spacing w:line="480" w:lineRule="auto"/>
              <w:ind w:left="90"/>
              <w:jc w:val="both"/>
              <w:rPr>
                <w:rFonts w:ascii="Times New Roman" w:hAnsi="Times New Roman" w:cs="Times New Roman"/>
              </w:rPr>
            </w:pPr>
            <w:r w:rsidRPr="00191BE1">
              <w:rPr>
                <w:rFonts w:ascii="Times New Roman" w:hAnsi="Times New Roman" w:cs="Times New Roman"/>
              </w:rPr>
              <w:t>4</w:t>
            </w:r>
          </w:p>
        </w:tc>
        <w:tc>
          <w:tcPr>
            <w:tcW w:w="2610" w:type="dxa"/>
          </w:tcPr>
          <w:p w:rsidR="00684CDA" w:rsidRPr="00191BE1" w:rsidRDefault="00684CDA" w:rsidP="00684CDA">
            <w:pPr>
              <w:ind w:left="90"/>
              <w:jc w:val="both"/>
              <w:rPr>
                <w:rFonts w:ascii="Times New Roman" w:hAnsi="Times New Roman" w:cs="Times New Roman"/>
              </w:rPr>
            </w:pPr>
            <w:r>
              <w:rPr>
                <w:rFonts w:ascii="Times New Roman" w:hAnsi="Times New Roman" w:cs="Times New Roman"/>
              </w:rPr>
              <w:t>Fruit from yellow bush treated soil</w:t>
            </w:r>
          </w:p>
        </w:tc>
        <w:tc>
          <w:tcPr>
            <w:tcW w:w="1572" w:type="dxa"/>
          </w:tcPr>
          <w:p w:rsidR="00684CDA" w:rsidRPr="00191BE1" w:rsidRDefault="00684CDA" w:rsidP="00684CDA">
            <w:pPr>
              <w:spacing w:line="480" w:lineRule="auto"/>
              <w:ind w:left="90"/>
              <w:jc w:val="both"/>
              <w:rPr>
                <w:rFonts w:ascii="Times New Roman" w:hAnsi="Times New Roman" w:cs="Times New Roman"/>
              </w:rPr>
            </w:pPr>
            <w:r w:rsidRPr="00191BE1">
              <w:rPr>
                <w:rFonts w:ascii="Times New Roman" w:hAnsi="Times New Roman" w:cs="Times New Roman"/>
              </w:rPr>
              <w:t>0.11</w:t>
            </w:r>
          </w:p>
        </w:tc>
        <w:tc>
          <w:tcPr>
            <w:tcW w:w="1350" w:type="dxa"/>
          </w:tcPr>
          <w:p w:rsidR="00684CDA" w:rsidRPr="00191BE1" w:rsidRDefault="00684CDA" w:rsidP="00684CDA">
            <w:pPr>
              <w:spacing w:line="480" w:lineRule="auto"/>
              <w:ind w:left="90"/>
              <w:jc w:val="both"/>
              <w:rPr>
                <w:rFonts w:ascii="Times New Roman" w:hAnsi="Times New Roman" w:cs="Times New Roman"/>
              </w:rPr>
            </w:pPr>
            <w:r w:rsidRPr="00191BE1">
              <w:rPr>
                <w:rFonts w:ascii="Times New Roman" w:hAnsi="Times New Roman" w:cs="Times New Roman"/>
              </w:rPr>
              <w:t>0.68</w:t>
            </w:r>
          </w:p>
        </w:tc>
        <w:tc>
          <w:tcPr>
            <w:tcW w:w="1260" w:type="dxa"/>
          </w:tcPr>
          <w:p w:rsidR="00684CDA" w:rsidRPr="00191BE1" w:rsidRDefault="00684CDA" w:rsidP="00684CDA">
            <w:pPr>
              <w:spacing w:line="480" w:lineRule="auto"/>
              <w:ind w:left="90"/>
              <w:jc w:val="both"/>
              <w:rPr>
                <w:rFonts w:ascii="Times New Roman" w:hAnsi="Times New Roman" w:cs="Times New Roman"/>
              </w:rPr>
            </w:pPr>
            <w:r w:rsidRPr="00191BE1">
              <w:rPr>
                <w:rFonts w:ascii="Times New Roman" w:hAnsi="Times New Roman" w:cs="Times New Roman"/>
              </w:rPr>
              <w:t>86.82</w:t>
            </w:r>
          </w:p>
        </w:tc>
        <w:tc>
          <w:tcPr>
            <w:tcW w:w="1383" w:type="dxa"/>
          </w:tcPr>
          <w:p w:rsidR="00684CDA" w:rsidRPr="00191BE1" w:rsidRDefault="00684CDA" w:rsidP="00684CDA">
            <w:pPr>
              <w:spacing w:line="480" w:lineRule="auto"/>
              <w:ind w:left="90"/>
              <w:jc w:val="both"/>
              <w:rPr>
                <w:rFonts w:ascii="Times New Roman" w:hAnsi="Times New Roman" w:cs="Times New Roman"/>
              </w:rPr>
            </w:pPr>
            <w:r w:rsidRPr="00191BE1">
              <w:rPr>
                <w:rFonts w:ascii="Times New Roman" w:hAnsi="Times New Roman" w:cs="Times New Roman"/>
              </w:rPr>
              <w:t>2.73</w:t>
            </w:r>
          </w:p>
        </w:tc>
      </w:tr>
      <w:tr w:rsidR="00684CDA" w:rsidRPr="00191BE1" w:rsidTr="00684CDA">
        <w:tc>
          <w:tcPr>
            <w:tcW w:w="1188" w:type="dxa"/>
          </w:tcPr>
          <w:p w:rsidR="00684CDA" w:rsidRPr="00191BE1" w:rsidRDefault="00684CDA" w:rsidP="00684CDA">
            <w:pPr>
              <w:spacing w:line="480" w:lineRule="auto"/>
              <w:ind w:left="90"/>
              <w:jc w:val="both"/>
              <w:rPr>
                <w:rFonts w:ascii="Times New Roman" w:hAnsi="Times New Roman" w:cs="Times New Roman"/>
              </w:rPr>
            </w:pPr>
            <w:r w:rsidRPr="00191BE1">
              <w:rPr>
                <w:rFonts w:ascii="Times New Roman" w:hAnsi="Times New Roman" w:cs="Times New Roman"/>
              </w:rPr>
              <w:t>5</w:t>
            </w:r>
          </w:p>
        </w:tc>
        <w:tc>
          <w:tcPr>
            <w:tcW w:w="2610" w:type="dxa"/>
          </w:tcPr>
          <w:p w:rsidR="00684CDA" w:rsidRPr="00191BE1" w:rsidRDefault="00684CDA" w:rsidP="00684CDA">
            <w:pPr>
              <w:spacing w:line="480" w:lineRule="auto"/>
              <w:ind w:left="90"/>
              <w:jc w:val="both"/>
              <w:rPr>
                <w:rFonts w:ascii="Times New Roman" w:hAnsi="Times New Roman" w:cs="Times New Roman"/>
              </w:rPr>
            </w:pPr>
            <w:r>
              <w:rPr>
                <w:rFonts w:ascii="Times New Roman" w:hAnsi="Times New Roman" w:cs="Times New Roman"/>
              </w:rPr>
              <w:t xml:space="preserve">Oil polluted Soil </w:t>
            </w:r>
          </w:p>
        </w:tc>
        <w:tc>
          <w:tcPr>
            <w:tcW w:w="1572" w:type="dxa"/>
          </w:tcPr>
          <w:p w:rsidR="00684CDA" w:rsidRPr="00191BE1" w:rsidRDefault="00684CDA" w:rsidP="00684CDA">
            <w:pPr>
              <w:spacing w:line="480" w:lineRule="auto"/>
              <w:ind w:left="90"/>
              <w:jc w:val="both"/>
              <w:rPr>
                <w:rFonts w:ascii="Times New Roman" w:hAnsi="Times New Roman" w:cs="Times New Roman"/>
              </w:rPr>
            </w:pPr>
            <w:r w:rsidRPr="00191BE1">
              <w:rPr>
                <w:rFonts w:ascii="Times New Roman" w:hAnsi="Times New Roman" w:cs="Times New Roman"/>
              </w:rPr>
              <w:t>0.50</w:t>
            </w:r>
          </w:p>
        </w:tc>
        <w:tc>
          <w:tcPr>
            <w:tcW w:w="1350" w:type="dxa"/>
          </w:tcPr>
          <w:p w:rsidR="00684CDA" w:rsidRPr="00191BE1" w:rsidRDefault="00684CDA" w:rsidP="00684CDA">
            <w:pPr>
              <w:spacing w:line="480" w:lineRule="auto"/>
              <w:ind w:left="90"/>
              <w:jc w:val="both"/>
              <w:rPr>
                <w:rFonts w:ascii="Times New Roman" w:hAnsi="Times New Roman" w:cs="Times New Roman"/>
              </w:rPr>
            </w:pPr>
            <w:r w:rsidRPr="00191BE1">
              <w:rPr>
                <w:rFonts w:ascii="Times New Roman" w:hAnsi="Times New Roman" w:cs="Times New Roman"/>
              </w:rPr>
              <w:t>0.17</w:t>
            </w:r>
          </w:p>
        </w:tc>
        <w:tc>
          <w:tcPr>
            <w:tcW w:w="1260" w:type="dxa"/>
          </w:tcPr>
          <w:p w:rsidR="00684CDA" w:rsidRPr="00191BE1" w:rsidRDefault="00684CDA" w:rsidP="00684CDA">
            <w:pPr>
              <w:spacing w:line="480" w:lineRule="auto"/>
              <w:ind w:left="90"/>
              <w:jc w:val="both"/>
              <w:rPr>
                <w:rFonts w:ascii="Times New Roman" w:hAnsi="Times New Roman" w:cs="Times New Roman"/>
              </w:rPr>
            </w:pPr>
            <w:r w:rsidRPr="00191BE1">
              <w:rPr>
                <w:rFonts w:ascii="Times New Roman" w:hAnsi="Times New Roman" w:cs="Times New Roman"/>
              </w:rPr>
              <w:t>18.35</w:t>
            </w:r>
          </w:p>
        </w:tc>
        <w:tc>
          <w:tcPr>
            <w:tcW w:w="1383" w:type="dxa"/>
          </w:tcPr>
          <w:p w:rsidR="00684CDA" w:rsidRPr="00191BE1" w:rsidRDefault="00684CDA" w:rsidP="00684CDA">
            <w:pPr>
              <w:spacing w:line="480" w:lineRule="auto"/>
              <w:ind w:left="90"/>
              <w:jc w:val="both"/>
              <w:rPr>
                <w:rFonts w:ascii="Times New Roman" w:hAnsi="Times New Roman" w:cs="Times New Roman"/>
              </w:rPr>
            </w:pPr>
            <w:r w:rsidRPr="00191BE1">
              <w:rPr>
                <w:rFonts w:ascii="Times New Roman" w:hAnsi="Times New Roman" w:cs="Times New Roman"/>
              </w:rPr>
              <w:t>17.30</w:t>
            </w:r>
          </w:p>
        </w:tc>
      </w:tr>
      <w:tr w:rsidR="00684CDA" w:rsidRPr="00191BE1" w:rsidTr="00684CDA">
        <w:tc>
          <w:tcPr>
            <w:tcW w:w="1188" w:type="dxa"/>
          </w:tcPr>
          <w:p w:rsidR="00684CDA" w:rsidRPr="00191BE1" w:rsidRDefault="00684CDA" w:rsidP="00684CDA">
            <w:pPr>
              <w:spacing w:line="480" w:lineRule="auto"/>
              <w:ind w:left="90"/>
              <w:jc w:val="both"/>
              <w:rPr>
                <w:rFonts w:ascii="Times New Roman" w:hAnsi="Times New Roman" w:cs="Times New Roman"/>
              </w:rPr>
            </w:pPr>
            <w:r>
              <w:rPr>
                <w:rFonts w:ascii="Times New Roman" w:hAnsi="Times New Roman" w:cs="Times New Roman"/>
              </w:rPr>
              <w:t>6</w:t>
            </w:r>
          </w:p>
        </w:tc>
        <w:tc>
          <w:tcPr>
            <w:tcW w:w="2610" w:type="dxa"/>
          </w:tcPr>
          <w:p w:rsidR="00684CDA" w:rsidRPr="00191BE1" w:rsidRDefault="00684CDA" w:rsidP="00684CDA">
            <w:pPr>
              <w:ind w:left="90"/>
              <w:jc w:val="both"/>
              <w:rPr>
                <w:rFonts w:ascii="Times New Roman" w:hAnsi="Times New Roman" w:cs="Times New Roman"/>
              </w:rPr>
            </w:pPr>
            <w:r>
              <w:rPr>
                <w:rFonts w:ascii="Times New Roman" w:hAnsi="Times New Roman" w:cs="Times New Roman"/>
              </w:rPr>
              <w:t>Leaf from Control soil</w:t>
            </w:r>
          </w:p>
        </w:tc>
        <w:tc>
          <w:tcPr>
            <w:tcW w:w="1572" w:type="dxa"/>
          </w:tcPr>
          <w:p w:rsidR="00684CDA" w:rsidRPr="00191BE1" w:rsidRDefault="00684CDA" w:rsidP="00684CDA">
            <w:pPr>
              <w:spacing w:line="480" w:lineRule="auto"/>
              <w:ind w:left="90"/>
              <w:jc w:val="both"/>
              <w:rPr>
                <w:rFonts w:ascii="Times New Roman" w:hAnsi="Times New Roman" w:cs="Times New Roman"/>
              </w:rPr>
            </w:pPr>
            <w:r>
              <w:rPr>
                <w:rFonts w:ascii="Times New Roman" w:hAnsi="Times New Roman" w:cs="Times New Roman"/>
              </w:rPr>
              <w:t>0.43</w:t>
            </w:r>
          </w:p>
        </w:tc>
        <w:tc>
          <w:tcPr>
            <w:tcW w:w="1350" w:type="dxa"/>
          </w:tcPr>
          <w:p w:rsidR="00684CDA" w:rsidRPr="00191BE1" w:rsidRDefault="00684CDA" w:rsidP="00684CDA">
            <w:pPr>
              <w:spacing w:line="480" w:lineRule="auto"/>
              <w:ind w:left="90"/>
              <w:jc w:val="both"/>
              <w:rPr>
                <w:rFonts w:ascii="Times New Roman" w:hAnsi="Times New Roman" w:cs="Times New Roman"/>
              </w:rPr>
            </w:pPr>
            <w:r>
              <w:rPr>
                <w:rFonts w:ascii="Times New Roman" w:hAnsi="Times New Roman" w:cs="Times New Roman"/>
              </w:rPr>
              <w:t>0.35</w:t>
            </w:r>
          </w:p>
        </w:tc>
        <w:tc>
          <w:tcPr>
            <w:tcW w:w="1260" w:type="dxa"/>
          </w:tcPr>
          <w:p w:rsidR="00684CDA" w:rsidRPr="00191BE1" w:rsidRDefault="00684CDA" w:rsidP="00684CDA">
            <w:pPr>
              <w:spacing w:line="480" w:lineRule="auto"/>
              <w:ind w:left="90"/>
              <w:jc w:val="both"/>
              <w:rPr>
                <w:rFonts w:ascii="Times New Roman" w:hAnsi="Times New Roman" w:cs="Times New Roman"/>
              </w:rPr>
            </w:pPr>
            <w:r>
              <w:rPr>
                <w:rFonts w:ascii="Times New Roman" w:hAnsi="Times New Roman" w:cs="Times New Roman"/>
              </w:rPr>
              <w:t>2.73</w:t>
            </w:r>
          </w:p>
        </w:tc>
        <w:tc>
          <w:tcPr>
            <w:tcW w:w="1383" w:type="dxa"/>
          </w:tcPr>
          <w:p w:rsidR="00684CDA" w:rsidRPr="00191BE1" w:rsidRDefault="00684CDA" w:rsidP="00684CDA">
            <w:pPr>
              <w:spacing w:line="480" w:lineRule="auto"/>
              <w:ind w:left="90"/>
              <w:jc w:val="both"/>
              <w:rPr>
                <w:rFonts w:ascii="Times New Roman" w:hAnsi="Times New Roman" w:cs="Times New Roman"/>
              </w:rPr>
            </w:pPr>
            <w:r>
              <w:rPr>
                <w:rFonts w:ascii="Times New Roman" w:hAnsi="Times New Roman" w:cs="Times New Roman"/>
              </w:rPr>
              <w:t>13.20</w:t>
            </w:r>
          </w:p>
        </w:tc>
      </w:tr>
      <w:tr w:rsidR="00684CDA" w:rsidRPr="00191BE1" w:rsidTr="00684CDA">
        <w:tc>
          <w:tcPr>
            <w:tcW w:w="1188" w:type="dxa"/>
          </w:tcPr>
          <w:p w:rsidR="00684CDA" w:rsidRDefault="00684CDA" w:rsidP="00684CDA">
            <w:pPr>
              <w:spacing w:line="480" w:lineRule="auto"/>
              <w:ind w:left="90"/>
              <w:jc w:val="both"/>
              <w:rPr>
                <w:rFonts w:ascii="Times New Roman" w:hAnsi="Times New Roman" w:cs="Times New Roman"/>
              </w:rPr>
            </w:pPr>
            <w:r>
              <w:rPr>
                <w:rFonts w:ascii="Times New Roman" w:hAnsi="Times New Roman" w:cs="Times New Roman"/>
              </w:rPr>
              <w:t>7</w:t>
            </w:r>
          </w:p>
        </w:tc>
        <w:tc>
          <w:tcPr>
            <w:tcW w:w="2610" w:type="dxa"/>
          </w:tcPr>
          <w:p w:rsidR="00684CDA" w:rsidRDefault="00684CDA" w:rsidP="00684CDA">
            <w:pPr>
              <w:spacing w:line="480" w:lineRule="auto"/>
              <w:ind w:left="90"/>
              <w:jc w:val="both"/>
              <w:rPr>
                <w:rFonts w:ascii="Times New Roman" w:hAnsi="Times New Roman" w:cs="Times New Roman"/>
              </w:rPr>
            </w:pPr>
            <w:r>
              <w:rPr>
                <w:rFonts w:ascii="Times New Roman" w:hAnsi="Times New Roman" w:cs="Times New Roman"/>
              </w:rPr>
              <w:t xml:space="preserve">Control fruit </w:t>
            </w:r>
          </w:p>
        </w:tc>
        <w:tc>
          <w:tcPr>
            <w:tcW w:w="1572" w:type="dxa"/>
          </w:tcPr>
          <w:p w:rsidR="00684CDA" w:rsidRDefault="00684CDA" w:rsidP="00684CDA">
            <w:pPr>
              <w:spacing w:line="480" w:lineRule="auto"/>
              <w:ind w:left="90"/>
              <w:jc w:val="both"/>
              <w:rPr>
                <w:rFonts w:ascii="Times New Roman" w:hAnsi="Times New Roman" w:cs="Times New Roman"/>
              </w:rPr>
            </w:pPr>
            <w:r>
              <w:rPr>
                <w:rFonts w:ascii="Times New Roman" w:hAnsi="Times New Roman" w:cs="Times New Roman"/>
              </w:rPr>
              <w:t>0.29</w:t>
            </w:r>
          </w:p>
        </w:tc>
        <w:tc>
          <w:tcPr>
            <w:tcW w:w="1350" w:type="dxa"/>
          </w:tcPr>
          <w:p w:rsidR="00684CDA" w:rsidRDefault="00684CDA" w:rsidP="00684CDA">
            <w:pPr>
              <w:spacing w:line="480" w:lineRule="auto"/>
              <w:ind w:left="90"/>
              <w:jc w:val="both"/>
              <w:rPr>
                <w:rFonts w:ascii="Times New Roman" w:hAnsi="Times New Roman" w:cs="Times New Roman"/>
              </w:rPr>
            </w:pPr>
            <w:r>
              <w:rPr>
                <w:rFonts w:ascii="Times New Roman" w:hAnsi="Times New Roman" w:cs="Times New Roman"/>
              </w:rPr>
              <w:t>0.78</w:t>
            </w:r>
          </w:p>
        </w:tc>
        <w:tc>
          <w:tcPr>
            <w:tcW w:w="1260" w:type="dxa"/>
          </w:tcPr>
          <w:p w:rsidR="00684CDA" w:rsidRDefault="00684CDA" w:rsidP="00684CDA">
            <w:pPr>
              <w:spacing w:line="480" w:lineRule="auto"/>
              <w:ind w:left="90"/>
              <w:jc w:val="both"/>
              <w:rPr>
                <w:rFonts w:ascii="Times New Roman" w:hAnsi="Times New Roman" w:cs="Times New Roman"/>
              </w:rPr>
            </w:pPr>
            <w:r>
              <w:rPr>
                <w:rFonts w:ascii="Times New Roman" w:hAnsi="Times New Roman" w:cs="Times New Roman"/>
              </w:rPr>
              <w:t>20.69</w:t>
            </w:r>
          </w:p>
        </w:tc>
        <w:tc>
          <w:tcPr>
            <w:tcW w:w="1383" w:type="dxa"/>
          </w:tcPr>
          <w:p w:rsidR="00684CDA" w:rsidRDefault="00684CDA" w:rsidP="00684CDA">
            <w:pPr>
              <w:spacing w:line="480" w:lineRule="auto"/>
              <w:ind w:left="90"/>
              <w:jc w:val="both"/>
              <w:rPr>
                <w:rFonts w:ascii="Times New Roman" w:hAnsi="Times New Roman" w:cs="Times New Roman"/>
              </w:rPr>
            </w:pPr>
            <w:r>
              <w:rPr>
                <w:rFonts w:ascii="Times New Roman" w:hAnsi="Times New Roman" w:cs="Times New Roman"/>
              </w:rPr>
              <w:t>16.38</w:t>
            </w:r>
          </w:p>
        </w:tc>
      </w:tr>
    </w:tbl>
    <w:p w:rsidR="00684CDA" w:rsidRPr="00270C39" w:rsidRDefault="00684CDA" w:rsidP="00684CDA">
      <w:pPr>
        <w:spacing w:line="480" w:lineRule="auto"/>
        <w:ind w:left="90"/>
        <w:jc w:val="both"/>
        <w:rPr>
          <w:rFonts w:ascii="Times New Roman" w:eastAsia="Arial Unicode MS" w:hAnsi="Times New Roman" w:cs="Times New Roman"/>
          <w:sz w:val="24"/>
          <w:szCs w:val="24"/>
        </w:rPr>
      </w:pPr>
    </w:p>
    <w:p w:rsidR="00684CDA" w:rsidRDefault="00684CDA" w:rsidP="00684CDA">
      <w:pPr>
        <w:spacing w:line="480" w:lineRule="auto"/>
        <w:ind w:left="90"/>
        <w:jc w:val="both"/>
      </w:pPr>
    </w:p>
    <w:p w:rsidR="00684CDA" w:rsidRDefault="00684CDA" w:rsidP="00684CDA">
      <w:pPr>
        <w:spacing w:line="480" w:lineRule="auto"/>
        <w:ind w:left="90"/>
        <w:jc w:val="both"/>
      </w:pPr>
    </w:p>
    <w:p w:rsidR="00684CDA" w:rsidRDefault="00684CDA" w:rsidP="00684CDA">
      <w:pPr>
        <w:spacing w:line="480" w:lineRule="auto"/>
        <w:ind w:left="90"/>
        <w:jc w:val="both"/>
      </w:pPr>
    </w:p>
    <w:p w:rsidR="00684CDA" w:rsidRDefault="00684CDA" w:rsidP="00684CDA">
      <w:pPr>
        <w:spacing w:line="480" w:lineRule="auto"/>
        <w:ind w:left="90"/>
        <w:jc w:val="both"/>
      </w:pPr>
    </w:p>
    <w:p w:rsidR="00684CDA" w:rsidRDefault="00684CDA" w:rsidP="00684CDA">
      <w:pPr>
        <w:spacing w:line="480" w:lineRule="auto"/>
        <w:ind w:left="90"/>
        <w:jc w:val="both"/>
      </w:pPr>
    </w:p>
    <w:p w:rsidR="00684CDA" w:rsidRDefault="00684CDA" w:rsidP="00684CDA">
      <w:pPr>
        <w:spacing w:line="480" w:lineRule="auto"/>
        <w:ind w:left="90"/>
        <w:jc w:val="both"/>
      </w:pPr>
    </w:p>
    <w:p w:rsidR="00684CDA" w:rsidRDefault="00684CDA" w:rsidP="00684CDA">
      <w:pPr>
        <w:spacing w:line="480" w:lineRule="auto"/>
        <w:ind w:left="90"/>
        <w:jc w:val="both"/>
      </w:pPr>
    </w:p>
    <w:p w:rsidR="00684CDA" w:rsidRDefault="00684CDA" w:rsidP="00684CDA">
      <w:pPr>
        <w:spacing w:line="480" w:lineRule="auto"/>
        <w:ind w:left="90"/>
        <w:jc w:val="both"/>
        <w:rPr>
          <w:rFonts w:ascii="Times New Roman" w:eastAsia="Arial Unicode MS" w:hAnsi="Times New Roman" w:cs="Times New Roman"/>
          <w:b/>
          <w:sz w:val="24"/>
          <w:szCs w:val="24"/>
        </w:rPr>
      </w:pPr>
    </w:p>
    <w:p w:rsidR="00684CDA" w:rsidRPr="00987F6A" w:rsidRDefault="00684CDA" w:rsidP="00684CDA">
      <w:pPr>
        <w:spacing w:after="0" w:line="480" w:lineRule="auto"/>
        <w:ind w:left="90"/>
        <w:jc w:val="center"/>
        <w:rPr>
          <w:rFonts w:ascii="Times New Roman" w:eastAsia="Arial Unicode MS" w:hAnsi="Times New Roman" w:cs="Times New Roman"/>
          <w:b/>
          <w:sz w:val="24"/>
          <w:szCs w:val="24"/>
        </w:rPr>
      </w:pPr>
      <w:r w:rsidRPr="00987F6A">
        <w:rPr>
          <w:rFonts w:ascii="Times New Roman" w:eastAsia="Arial Unicode MS" w:hAnsi="Times New Roman" w:cs="Times New Roman"/>
          <w:b/>
          <w:sz w:val="24"/>
          <w:szCs w:val="24"/>
        </w:rPr>
        <w:lastRenderedPageBreak/>
        <w:t>CHAPTER FIVE</w:t>
      </w:r>
    </w:p>
    <w:p w:rsidR="00684CDA" w:rsidRPr="00987F6A" w:rsidRDefault="00684CDA" w:rsidP="00684CDA">
      <w:pPr>
        <w:spacing w:after="0" w:line="480" w:lineRule="auto"/>
        <w:ind w:left="90"/>
        <w:jc w:val="both"/>
        <w:rPr>
          <w:rFonts w:ascii="Times New Roman" w:eastAsia="Arial Unicode MS" w:hAnsi="Times New Roman" w:cs="Times New Roman"/>
          <w:b/>
          <w:sz w:val="24"/>
          <w:szCs w:val="24"/>
        </w:rPr>
      </w:pPr>
      <w:r w:rsidRPr="00987F6A">
        <w:rPr>
          <w:rFonts w:ascii="Times New Roman" w:eastAsia="Arial Unicode MS" w:hAnsi="Times New Roman" w:cs="Times New Roman"/>
          <w:b/>
          <w:sz w:val="24"/>
          <w:szCs w:val="24"/>
        </w:rPr>
        <w:t xml:space="preserve">5.0 </w:t>
      </w:r>
      <w:r>
        <w:rPr>
          <w:rFonts w:ascii="Times New Roman" w:eastAsia="Arial Unicode MS" w:hAnsi="Times New Roman" w:cs="Times New Roman"/>
          <w:b/>
          <w:sz w:val="24"/>
          <w:szCs w:val="24"/>
        </w:rPr>
        <w:tab/>
      </w:r>
      <w:r>
        <w:rPr>
          <w:rFonts w:ascii="Times New Roman" w:eastAsia="Arial Unicode MS" w:hAnsi="Times New Roman" w:cs="Times New Roman"/>
          <w:b/>
          <w:sz w:val="24"/>
          <w:szCs w:val="24"/>
        </w:rPr>
        <w:tab/>
        <w:t xml:space="preserve">SUMMARY, </w:t>
      </w:r>
      <w:r w:rsidRPr="00987F6A">
        <w:rPr>
          <w:rFonts w:ascii="Times New Roman" w:eastAsia="Arial Unicode MS" w:hAnsi="Times New Roman" w:cs="Times New Roman"/>
          <w:b/>
          <w:sz w:val="24"/>
          <w:szCs w:val="24"/>
        </w:rPr>
        <w:t>CONCLUSION AND RECOMMENDATIONS</w:t>
      </w:r>
    </w:p>
    <w:p w:rsidR="00684CDA" w:rsidRDefault="00684CDA" w:rsidP="00684CDA">
      <w:pPr>
        <w:pStyle w:val="ListParagraph"/>
        <w:numPr>
          <w:ilvl w:val="1"/>
          <w:numId w:val="6"/>
        </w:numPr>
        <w:spacing w:after="0" w:line="480" w:lineRule="auto"/>
        <w:ind w:left="90" w:firstLine="0"/>
        <w:jc w:val="both"/>
        <w:rPr>
          <w:rFonts w:ascii="Times New Roman" w:eastAsia="Arial Unicode MS" w:hAnsi="Times New Roman" w:cs="Times New Roman"/>
          <w:b/>
          <w:sz w:val="24"/>
          <w:szCs w:val="24"/>
        </w:rPr>
      </w:pPr>
      <w:r>
        <w:rPr>
          <w:rFonts w:ascii="Times New Roman" w:eastAsia="Arial Unicode MS" w:hAnsi="Times New Roman" w:cs="Times New Roman"/>
          <w:b/>
          <w:sz w:val="24"/>
          <w:szCs w:val="24"/>
        </w:rPr>
        <w:t>SUMMARY</w:t>
      </w:r>
    </w:p>
    <w:p w:rsidR="00684CDA" w:rsidRDefault="00684CDA" w:rsidP="00684CDA">
      <w:pPr>
        <w:spacing w:after="0" w:line="480" w:lineRule="auto"/>
        <w:ind w:left="9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ab/>
      </w:r>
      <w:r w:rsidRPr="0060328E">
        <w:rPr>
          <w:rFonts w:ascii="Times New Roman" w:eastAsia="Arial Unicode MS" w:hAnsi="Times New Roman" w:cs="Times New Roman"/>
          <w:sz w:val="24"/>
          <w:szCs w:val="24"/>
        </w:rPr>
        <w:t>The study is to evaluate the</w:t>
      </w:r>
      <w:r>
        <w:rPr>
          <w:rFonts w:ascii="Times New Roman" w:eastAsia="Arial Unicode MS" w:hAnsi="Times New Roman" w:cs="Times New Roman"/>
          <w:sz w:val="24"/>
          <w:szCs w:val="24"/>
        </w:rPr>
        <w:t xml:space="preserve"> effect of oil polluted soil, using yellow bush and Ixora leaves which was done by mixing chopped ixora leaves with oil polluted soil, collected from Burutu Local Government, in Delta State of Nigeria, the same method was used for chopped yellow bush to reduce the uptake of heavy metals in the polluted soil in using eggplant as a test plant, in other to know the amount of zinc, cadmium, lead in the polluted soil.</w:t>
      </w:r>
    </w:p>
    <w:p w:rsidR="00684CDA" w:rsidRPr="0060328E" w:rsidRDefault="00684CDA" w:rsidP="00684CDA">
      <w:pPr>
        <w:spacing w:line="480" w:lineRule="auto"/>
        <w:ind w:left="9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ab/>
        <w:t>Which was done by taking parameter measurement such as (number of leaves, number of fruits, plant height, stem girth and length of internodes) to determine the effect of the replicate in ameliorating the effect of oil polluted soil on the eggplant.</w:t>
      </w:r>
    </w:p>
    <w:p w:rsidR="00684CDA" w:rsidRPr="00987F6A" w:rsidRDefault="00684CDA" w:rsidP="00684CDA">
      <w:pPr>
        <w:pStyle w:val="ListParagraph"/>
        <w:numPr>
          <w:ilvl w:val="1"/>
          <w:numId w:val="6"/>
        </w:numPr>
        <w:spacing w:after="0" w:line="480" w:lineRule="auto"/>
        <w:ind w:left="90" w:firstLine="0"/>
        <w:jc w:val="both"/>
        <w:rPr>
          <w:rFonts w:ascii="Times New Roman" w:eastAsia="Arial Unicode MS" w:hAnsi="Times New Roman" w:cs="Times New Roman"/>
          <w:b/>
          <w:sz w:val="24"/>
          <w:szCs w:val="24"/>
        </w:rPr>
      </w:pPr>
      <w:r w:rsidRPr="00987F6A">
        <w:rPr>
          <w:rFonts w:ascii="Times New Roman" w:eastAsia="Arial Unicode MS" w:hAnsi="Times New Roman" w:cs="Times New Roman"/>
          <w:b/>
          <w:sz w:val="24"/>
          <w:szCs w:val="24"/>
        </w:rPr>
        <w:t>CONCLUSION</w:t>
      </w:r>
    </w:p>
    <w:p w:rsidR="00684CDA" w:rsidRDefault="00684CDA" w:rsidP="00684CDA">
      <w:pPr>
        <w:spacing w:line="480" w:lineRule="auto"/>
        <w:ind w:left="90"/>
        <w:jc w:val="both"/>
        <w:rPr>
          <w:rFonts w:ascii="Times New Roman" w:eastAsia="Arial Unicode MS" w:hAnsi="Times New Roman" w:cs="Times New Roman"/>
          <w:sz w:val="24"/>
          <w:szCs w:val="24"/>
        </w:rPr>
      </w:pPr>
      <w:r w:rsidRPr="00565E5D">
        <w:rPr>
          <w:rFonts w:ascii="Times New Roman" w:eastAsia="Arial Unicode MS" w:hAnsi="Times New Roman" w:cs="Times New Roman"/>
          <w:sz w:val="24"/>
          <w:szCs w:val="24"/>
        </w:rPr>
        <w:t xml:space="preserve">       Due to the experiment and observation of this research, I hav</w:t>
      </w:r>
      <w:r>
        <w:rPr>
          <w:rFonts w:ascii="Times New Roman" w:eastAsia="Arial Unicode MS" w:hAnsi="Times New Roman" w:cs="Times New Roman"/>
          <w:sz w:val="24"/>
          <w:szCs w:val="24"/>
        </w:rPr>
        <w:t>e come to know and say that yellow bush</w:t>
      </w:r>
      <w:r w:rsidRPr="00565E5D">
        <w:rPr>
          <w:rFonts w:ascii="Times New Roman" w:eastAsia="Arial Unicode MS" w:hAnsi="Times New Roman" w:cs="Times New Roman"/>
          <w:sz w:val="24"/>
          <w:szCs w:val="24"/>
        </w:rPr>
        <w:t xml:space="preserve"> treatment </w:t>
      </w:r>
      <w:r>
        <w:rPr>
          <w:rFonts w:ascii="Times New Roman" w:eastAsia="Arial Unicode MS" w:hAnsi="Times New Roman" w:cs="Times New Roman"/>
          <w:sz w:val="24"/>
          <w:szCs w:val="24"/>
        </w:rPr>
        <w:t>is better than ixora</w:t>
      </w:r>
      <w:r w:rsidRPr="00565E5D">
        <w:rPr>
          <w:rFonts w:ascii="Times New Roman" w:eastAsia="Arial Unicode MS" w:hAnsi="Times New Roman" w:cs="Times New Roman"/>
          <w:sz w:val="24"/>
          <w:szCs w:val="24"/>
        </w:rPr>
        <w:t xml:space="preserve"> treatment in controlling uptake of cadmium by</w:t>
      </w:r>
      <w:r>
        <w:rPr>
          <w:rFonts w:ascii="Times New Roman" w:eastAsia="Arial Unicode MS" w:hAnsi="Times New Roman" w:cs="Times New Roman"/>
          <w:sz w:val="24"/>
          <w:szCs w:val="24"/>
        </w:rPr>
        <w:t xml:space="preserve"> plant and also in that of </w:t>
      </w:r>
      <w:r w:rsidRPr="00565E5D">
        <w:rPr>
          <w:rFonts w:ascii="Times New Roman" w:eastAsia="Arial Unicode MS" w:hAnsi="Times New Roman" w:cs="Times New Roman"/>
          <w:sz w:val="24"/>
          <w:szCs w:val="24"/>
        </w:rPr>
        <w:t xml:space="preserve">lead </w:t>
      </w:r>
      <w:r>
        <w:rPr>
          <w:rFonts w:ascii="Times New Roman" w:eastAsia="Arial Unicode MS" w:hAnsi="Times New Roman" w:cs="Times New Roman"/>
          <w:sz w:val="24"/>
          <w:szCs w:val="24"/>
        </w:rPr>
        <w:t xml:space="preserve">and zinc </w:t>
      </w:r>
      <w:r w:rsidRPr="00565E5D">
        <w:rPr>
          <w:rFonts w:ascii="Times New Roman" w:eastAsia="Arial Unicode MS" w:hAnsi="Times New Roman" w:cs="Times New Roman"/>
          <w:sz w:val="24"/>
          <w:szCs w:val="24"/>
        </w:rPr>
        <w:t>by plant.</w:t>
      </w:r>
      <w:r>
        <w:rPr>
          <w:rFonts w:ascii="Times New Roman" w:eastAsia="Arial Unicode MS" w:hAnsi="Times New Roman" w:cs="Times New Roman"/>
          <w:sz w:val="24"/>
          <w:szCs w:val="24"/>
        </w:rPr>
        <w:t xml:space="preserve"> And also the use of garden eggplant as the testing crop was a best choice on acquiring the amount of heavy metals (cadmium, zinc lead) in the polluted soil collected from delta state, burutu local government. </w:t>
      </w:r>
    </w:p>
    <w:p w:rsidR="00684CDA" w:rsidRPr="00C23C12" w:rsidRDefault="00684CDA" w:rsidP="00684CDA">
      <w:pPr>
        <w:pStyle w:val="ListParagraph"/>
        <w:numPr>
          <w:ilvl w:val="1"/>
          <w:numId w:val="6"/>
        </w:numPr>
        <w:spacing w:after="0" w:line="480" w:lineRule="auto"/>
        <w:ind w:left="90" w:firstLine="0"/>
        <w:rPr>
          <w:rFonts w:ascii="Times New Roman" w:eastAsia="Arial Unicode MS" w:hAnsi="Times New Roman" w:cs="Times New Roman"/>
          <w:b/>
          <w:sz w:val="24"/>
          <w:szCs w:val="24"/>
          <w:lang w:val="en-GB"/>
        </w:rPr>
      </w:pPr>
      <w:r w:rsidRPr="00C23C12">
        <w:rPr>
          <w:rFonts w:ascii="Times New Roman" w:eastAsia="Arial Unicode MS" w:hAnsi="Times New Roman" w:cs="Times New Roman"/>
          <w:b/>
          <w:sz w:val="24"/>
          <w:szCs w:val="24"/>
        </w:rPr>
        <w:t>RECOMMENDATIONS</w:t>
      </w:r>
    </w:p>
    <w:p w:rsidR="00684CDA" w:rsidRDefault="00684CDA" w:rsidP="00684CDA">
      <w:pPr>
        <w:spacing w:line="480" w:lineRule="auto"/>
        <w:ind w:left="90"/>
        <w:jc w:val="both"/>
        <w:rPr>
          <w:rFonts w:ascii="Times New Roman" w:eastAsia="Arial Unicode MS" w:hAnsi="Times New Roman" w:cs="Times New Roman"/>
          <w:sz w:val="24"/>
          <w:szCs w:val="24"/>
          <w:lang w:val="en-GB"/>
        </w:rPr>
      </w:pPr>
      <w:r>
        <w:rPr>
          <w:rFonts w:ascii="Times New Roman" w:eastAsia="Arial Unicode MS" w:hAnsi="Times New Roman" w:cs="Times New Roman"/>
          <w:sz w:val="24"/>
          <w:szCs w:val="24"/>
          <w:lang w:val="en-GB"/>
        </w:rPr>
        <w:tab/>
      </w:r>
      <w:r w:rsidRPr="00AF54F0">
        <w:rPr>
          <w:rFonts w:ascii="Times New Roman" w:eastAsia="Arial Unicode MS" w:hAnsi="Times New Roman" w:cs="Times New Roman"/>
          <w:sz w:val="24"/>
          <w:szCs w:val="24"/>
          <w:lang w:val="en-GB"/>
        </w:rPr>
        <w:t>Based on the superior performance of yellow bush on the trait studied the treatment recommended for quality yield is yellow bush,</w:t>
      </w:r>
      <w:r>
        <w:rPr>
          <w:rFonts w:ascii="Times New Roman" w:eastAsia="Arial Unicode MS" w:hAnsi="Times New Roman" w:cs="Times New Roman"/>
          <w:sz w:val="24"/>
          <w:szCs w:val="24"/>
          <w:lang w:val="en-GB"/>
        </w:rPr>
        <w:t xml:space="preserve"> due to its high performances in reducing the metal uptake of heavy metal by the egg plant(</w:t>
      </w:r>
      <w:r w:rsidRPr="00106DA4">
        <w:rPr>
          <w:rFonts w:ascii="Times New Roman" w:eastAsia="Arial Unicode MS" w:hAnsi="Times New Roman" w:cs="Times New Roman"/>
          <w:i/>
          <w:sz w:val="24"/>
          <w:szCs w:val="24"/>
          <w:lang w:val="en-GB"/>
        </w:rPr>
        <w:t>solanummelongena</w:t>
      </w:r>
      <w:r>
        <w:rPr>
          <w:rFonts w:ascii="Times New Roman" w:eastAsia="Arial Unicode MS" w:hAnsi="Times New Roman" w:cs="Times New Roman"/>
          <w:sz w:val="24"/>
          <w:szCs w:val="24"/>
          <w:lang w:val="en-GB"/>
        </w:rPr>
        <w:t>)</w:t>
      </w:r>
      <w:r w:rsidRPr="00AF54F0">
        <w:rPr>
          <w:rFonts w:ascii="Times New Roman" w:eastAsia="Arial Unicode MS" w:hAnsi="Times New Roman" w:cs="Times New Roman"/>
          <w:sz w:val="24"/>
          <w:szCs w:val="24"/>
          <w:lang w:val="en-GB"/>
        </w:rPr>
        <w:t>these will</w:t>
      </w:r>
      <w:r>
        <w:rPr>
          <w:rFonts w:ascii="Times New Roman" w:eastAsia="Arial Unicode MS" w:hAnsi="Times New Roman" w:cs="Times New Roman"/>
          <w:sz w:val="24"/>
          <w:szCs w:val="24"/>
          <w:lang w:val="en-GB"/>
        </w:rPr>
        <w:t xml:space="preserve"> help out in</w:t>
      </w:r>
      <w:r w:rsidRPr="00AF54F0">
        <w:rPr>
          <w:rFonts w:ascii="Times New Roman" w:eastAsia="Arial Unicode MS" w:hAnsi="Times New Roman" w:cs="Times New Roman"/>
          <w:sz w:val="24"/>
          <w:szCs w:val="24"/>
          <w:lang w:val="en-GB"/>
        </w:rPr>
        <w:t xml:space="preserve"> boost</w:t>
      </w:r>
      <w:r>
        <w:rPr>
          <w:rFonts w:ascii="Times New Roman" w:eastAsia="Arial Unicode MS" w:hAnsi="Times New Roman" w:cs="Times New Roman"/>
          <w:sz w:val="24"/>
          <w:szCs w:val="24"/>
          <w:lang w:val="en-GB"/>
        </w:rPr>
        <w:t xml:space="preserve">ing </w:t>
      </w:r>
      <w:r w:rsidRPr="00AF54F0">
        <w:rPr>
          <w:rFonts w:ascii="Times New Roman" w:eastAsia="Arial Unicode MS" w:hAnsi="Times New Roman" w:cs="Times New Roman"/>
          <w:sz w:val="24"/>
          <w:szCs w:val="24"/>
          <w:lang w:val="en-GB"/>
        </w:rPr>
        <w:t xml:space="preserve"> farm yield quantity and quality.</w:t>
      </w:r>
    </w:p>
    <w:p w:rsidR="00684CDA" w:rsidRPr="00AF54F0" w:rsidRDefault="00684CDA" w:rsidP="00684CDA">
      <w:pPr>
        <w:spacing w:line="480" w:lineRule="auto"/>
        <w:jc w:val="center"/>
        <w:rPr>
          <w:rFonts w:ascii="Times New Roman" w:hAnsi="Times New Roman" w:cs="Times New Roman"/>
          <w:b/>
          <w:sz w:val="24"/>
          <w:szCs w:val="24"/>
        </w:rPr>
      </w:pPr>
      <w:r w:rsidRPr="00AF54F0">
        <w:rPr>
          <w:rFonts w:ascii="Times New Roman" w:hAnsi="Times New Roman" w:cs="Times New Roman"/>
          <w:b/>
          <w:sz w:val="24"/>
          <w:szCs w:val="24"/>
        </w:rPr>
        <w:lastRenderedPageBreak/>
        <w:t>REFERENCES</w:t>
      </w:r>
    </w:p>
    <w:p w:rsidR="00684CDA" w:rsidRDefault="00684CDA" w:rsidP="00684CDA">
      <w:pPr>
        <w:spacing w:after="0" w:line="480" w:lineRule="auto"/>
        <w:ind w:left="1440" w:hanging="1350"/>
        <w:jc w:val="both"/>
        <w:rPr>
          <w:rStyle w:val="citation"/>
          <w:rFonts w:ascii="Times New Roman" w:eastAsia="Times New Roman" w:hAnsi="Times New Roman" w:cs="Times New Roman"/>
          <w:sz w:val="24"/>
          <w:szCs w:val="24"/>
        </w:rPr>
      </w:pPr>
      <w:r w:rsidRPr="00C23C12">
        <w:rPr>
          <w:rStyle w:val="citation"/>
          <w:rFonts w:ascii="Times New Roman" w:eastAsia="Times New Roman" w:hAnsi="Times New Roman" w:cs="Times New Roman"/>
          <w:sz w:val="24"/>
          <w:szCs w:val="24"/>
        </w:rPr>
        <w:t xml:space="preserve">Amaize, Emma. </w:t>
      </w:r>
      <w:hyperlink r:id="rId46" w:history="1">
        <w:r w:rsidRPr="00C23C12">
          <w:rPr>
            <w:rStyle w:val="Hyperlink"/>
            <w:rFonts w:ascii="Times New Roman" w:eastAsia="Times New Roman" w:hAnsi="Times New Roman" w:cs="Times New Roman"/>
            <w:sz w:val="24"/>
            <w:szCs w:val="24"/>
          </w:rPr>
          <w:t>"Nigeria: Pollution in Niger Delta - Oil Firm, Fish Farmers Fight"</w:t>
        </w:r>
      </w:hyperlink>
      <w:r w:rsidRPr="00C23C12">
        <w:rPr>
          <w:rStyle w:val="citation"/>
          <w:rFonts w:ascii="Times New Roman" w:eastAsia="Times New Roman" w:hAnsi="Times New Roman" w:cs="Times New Roman"/>
          <w:sz w:val="24"/>
          <w:szCs w:val="24"/>
        </w:rPr>
        <w:t xml:space="preserve">. </w:t>
      </w:r>
      <w:r w:rsidRPr="00C23C12">
        <w:rPr>
          <w:rStyle w:val="citation"/>
          <w:rFonts w:ascii="Times New Roman" w:eastAsia="Times New Roman" w:hAnsi="Times New Roman" w:cs="Times New Roman"/>
          <w:i/>
          <w:iCs/>
          <w:sz w:val="24"/>
          <w:szCs w:val="24"/>
        </w:rPr>
        <w:t>Vanguard</w:t>
      </w:r>
      <w:r w:rsidRPr="00C23C12">
        <w:rPr>
          <w:rStyle w:val="citation"/>
          <w:rFonts w:ascii="Times New Roman" w:eastAsia="Times New Roman" w:hAnsi="Times New Roman" w:cs="Times New Roman"/>
          <w:sz w:val="24"/>
          <w:szCs w:val="24"/>
        </w:rPr>
        <w:t>. Allafrica.com</w:t>
      </w:r>
      <w:r w:rsidRPr="00C23C12">
        <w:rPr>
          <w:rStyle w:val="reference-accessdate"/>
          <w:rFonts w:ascii="Times New Roman" w:eastAsia="Times New Roman" w:hAnsi="Times New Roman" w:cs="Times New Roman"/>
          <w:sz w:val="24"/>
          <w:szCs w:val="24"/>
        </w:rPr>
        <w:t xml:space="preserve">. Retrieved </w:t>
      </w:r>
      <w:r w:rsidRPr="00C23C12">
        <w:rPr>
          <w:rStyle w:val="nowrap1"/>
          <w:rFonts w:ascii="Times New Roman" w:eastAsia="Times New Roman" w:hAnsi="Times New Roman" w:cs="Times New Roman"/>
          <w:sz w:val="24"/>
          <w:szCs w:val="24"/>
        </w:rPr>
        <w:t>10 February</w:t>
      </w:r>
      <w:r w:rsidRPr="00C23C12">
        <w:rPr>
          <w:rStyle w:val="reference-accessdate"/>
          <w:rFonts w:ascii="Times New Roman" w:eastAsia="Times New Roman" w:hAnsi="Times New Roman" w:cs="Times New Roman"/>
          <w:sz w:val="24"/>
          <w:szCs w:val="24"/>
        </w:rPr>
        <w:t xml:space="preserve"> 2012</w:t>
      </w:r>
      <w:r w:rsidRPr="00C23C12">
        <w:rPr>
          <w:rStyle w:val="citation"/>
          <w:rFonts w:ascii="Times New Roman" w:eastAsia="Times New Roman" w:hAnsi="Times New Roman" w:cs="Times New Roman"/>
          <w:sz w:val="24"/>
          <w:szCs w:val="24"/>
        </w:rPr>
        <w:t>.</w:t>
      </w:r>
    </w:p>
    <w:p w:rsidR="00684CDA" w:rsidRPr="00C23C12" w:rsidRDefault="00684CDA" w:rsidP="00684CDA">
      <w:pPr>
        <w:spacing w:after="0" w:line="240" w:lineRule="auto"/>
        <w:ind w:left="1440" w:hanging="1350"/>
        <w:jc w:val="both"/>
        <w:rPr>
          <w:rFonts w:ascii="Times New Roman" w:eastAsia="Times New Roman" w:hAnsi="Times New Roman" w:cs="Times New Roman"/>
          <w:sz w:val="24"/>
          <w:szCs w:val="24"/>
        </w:rPr>
      </w:pPr>
      <w:r w:rsidRPr="00C23C12">
        <w:rPr>
          <w:rStyle w:val="z3988"/>
          <w:rFonts w:ascii="Times New Roman" w:eastAsia="Times New Roman" w:hAnsi="Times New Roman" w:cs="Times New Roman"/>
          <w:vanish/>
          <w:sz w:val="24"/>
          <w:szCs w:val="24"/>
        </w:rPr>
        <w:t> </w:t>
      </w:r>
    </w:p>
    <w:p w:rsidR="00684CDA" w:rsidRDefault="00684CDA" w:rsidP="00684CDA">
      <w:pPr>
        <w:spacing w:after="0" w:line="480" w:lineRule="auto"/>
        <w:ind w:left="1440" w:hanging="1350"/>
        <w:jc w:val="both"/>
        <w:rPr>
          <w:rStyle w:val="reference-text"/>
          <w:rFonts w:ascii="Times New Roman" w:eastAsia="Times New Roman" w:hAnsi="Times New Roman" w:cs="Times New Roman"/>
          <w:sz w:val="24"/>
          <w:szCs w:val="24"/>
        </w:rPr>
      </w:pPr>
      <w:r w:rsidRPr="00C23C12">
        <w:rPr>
          <w:rStyle w:val="reference-text"/>
          <w:rFonts w:ascii="Times New Roman" w:eastAsia="Times New Roman" w:hAnsi="Times New Roman" w:cs="Times New Roman"/>
          <w:sz w:val="24"/>
          <w:szCs w:val="24"/>
        </w:rPr>
        <w:t xml:space="preserve">BronwenManby: </w:t>
      </w:r>
      <w:hyperlink r:id="rId47" w:history="1">
        <w:r w:rsidRPr="00C23C12">
          <w:rPr>
            <w:rStyle w:val="Hyperlink"/>
            <w:rFonts w:ascii="Times New Roman" w:eastAsia="Times New Roman" w:hAnsi="Times New Roman" w:cs="Times New Roman"/>
            <w:i/>
            <w:iCs/>
            <w:sz w:val="24"/>
            <w:szCs w:val="24"/>
          </w:rPr>
          <w:t>The Price of Oil</w:t>
        </w:r>
      </w:hyperlink>
      <w:hyperlink r:id="rId48" w:tooltip="Human Rights Watch" w:history="1">
        <w:r w:rsidRPr="00C23C12">
          <w:rPr>
            <w:rStyle w:val="Hyperlink"/>
            <w:rFonts w:ascii="Times New Roman" w:eastAsia="Times New Roman" w:hAnsi="Times New Roman" w:cs="Times New Roman"/>
            <w:sz w:val="24"/>
            <w:szCs w:val="24"/>
          </w:rPr>
          <w:t>Human Rights Watch</w:t>
        </w:r>
      </w:hyperlink>
      <w:r w:rsidRPr="00C23C12">
        <w:rPr>
          <w:rStyle w:val="reference-text"/>
          <w:rFonts w:ascii="Times New Roman" w:eastAsia="Times New Roman" w:hAnsi="Times New Roman" w:cs="Times New Roman"/>
          <w:sz w:val="24"/>
          <w:szCs w:val="24"/>
        </w:rPr>
        <w:t>. 1999. Retrieved November 9, 2007</w:t>
      </w:r>
      <w:r>
        <w:rPr>
          <w:rStyle w:val="reference-text"/>
          <w:rFonts w:ascii="Times New Roman" w:eastAsia="Times New Roman" w:hAnsi="Times New Roman" w:cs="Times New Roman"/>
          <w:sz w:val="24"/>
          <w:szCs w:val="24"/>
        </w:rPr>
        <w:t>.</w:t>
      </w:r>
    </w:p>
    <w:p w:rsidR="00684CDA" w:rsidRPr="00C23C12" w:rsidRDefault="00684CDA" w:rsidP="00684CDA">
      <w:pPr>
        <w:spacing w:after="0" w:line="240" w:lineRule="auto"/>
        <w:ind w:left="1440" w:hanging="1350"/>
        <w:jc w:val="both"/>
        <w:rPr>
          <w:rFonts w:ascii="Times New Roman" w:hAnsi="Times New Roman" w:cs="Times New Roman"/>
          <w:b/>
          <w:sz w:val="24"/>
          <w:szCs w:val="24"/>
        </w:rPr>
      </w:pPr>
    </w:p>
    <w:p w:rsidR="00684CDA" w:rsidRPr="00C23C12" w:rsidRDefault="00437CB4" w:rsidP="00684CDA">
      <w:pPr>
        <w:spacing w:after="0" w:line="480" w:lineRule="auto"/>
        <w:ind w:left="1440" w:hanging="1350"/>
        <w:jc w:val="both"/>
        <w:rPr>
          <w:rFonts w:ascii="Times New Roman" w:eastAsia="Times New Roman" w:hAnsi="Times New Roman" w:cs="Times New Roman"/>
          <w:sz w:val="24"/>
          <w:szCs w:val="24"/>
        </w:rPr>
      </w:pPr>
      <w:hyperlink r:id="rId49" w:history="1">
        <w:r w:rsidR="00684CDA" w:rsidRPr="00C23C12">
          <w:rPr>
            <w:rStyle w:val="Hyperlink"/>
            <w:rFonts w:ascii="Times New Roman" w:eastAsia="Times New Roman" w:hAnsi="Times New Roman" w:cs="Times New Roman"/>
            <w:i/>
            <w:iCs/>
            <w:sz w:val="24"/>
            <w:szCs w:val="24"/>
          </w:rPr>
          <w:t>Conditions in the Niger Delta</w:t>
        </w:r>
      </w:hyperlink>
      <w:r w:rsidR="00684CDA">
        <w:t xml:space="preserve"> </w:t>
      </w:r>
      <w:r w:rsidR="00684CDA" w:rsidRPr="00C23C12">
        <w:rPr>
          <w:rStyle w:val="reference-text"/>
          <w:rFonts w:ascii="Times New Roman" w:eastAsia="Times New Roman" w:hAnsi="Times New Roman" w:cs="Times New Roman"/>
          <w:sz w:val="24"/>
          <w:szCs w:val="24"/>
        </w:rPr>
        <w:t>Shell.</w:t>
      </w:r>
      <w:r w:rsidR="00684CDA">
        <w:rPr>
          <w:rStyle w:val="reference-text"/>
          <w:rFonts w:ascii="Times New Roman" w:eastAsia="Times New Roman" w:hAnsi="Times New Roman" w:cs="Times New Roman"/>
          <w:sz w:val="24"/>
          <w:szCs w:val="24"/>
        </w:rPr>
        <w:t xml:space="preserve"> </w:t>
      </w:r>
      <w:r w:rsidR="00684CDA" w:rsidRPr="00C23C12">
        <w:rPr>
          <w:rStyle w:val="reference-text"/>
          <w:rFonts w:ascii="Times New Roman" w:eastAsia="Times New Roman" w:hAnsi="Times New Roman" w:cs="Times New Roman"/>
          <w:sz w:val="24"/>
          <w:szCs w:val="24"/>
        </w:rPr>
        <w:t>com.</w:t>
      </w:r>
      <w:r w:rsidR="00684CDA">
        <w:rPr>
          <w:rStyle w:val="reference-text"/>
          <w:rFonts w:ascii="Times New Roman" w:eastAsia="Times New Roman" w:hAnsi="Times New Roman" w:cs="Times New Roman"/>
          <w:sz w:val="24"/>
          <w:szCs w:val="24"/>
        </w:rPr>
        <w:t xml:space="preserve"> </w:t>
      </w:r>
      <w:r w:rsidR="00684CDA" w:rsidRPr="00C23C12">
        <w:rPr>
          <w:rStyle w:val="reference-text"/>
          <w:rFonts w:ascii="Times New Roman" w:eastAsia="Times New Roman" w:hAnsi="Times New Roman" w:cs="Times New Roman"/>
          <w:sz w:val="24"/>
          <w:szCs w:val="24"/>
        </w:rPr>
        <w:t>Retrieved March 16, 2014.</w:t>
      </w:r>
    </w:p>
    <w:p w:rsidR="00684CDA" w:rsidRDefault="00684CDA" w:rsidP="00684CDA">
      <w:pPr>
        <w:spacing w:after="0" w:line="240" w:lineRule="auto"/>
        <w:ind w:left="1440" w:hanging="1350"/>
        <w:jc w:val="both"/>
        <w:rPr>
          <w:rStyle w:val="reference-text"/>
          <w:rFonts w:ascii="Times New Roman" w:eastAsia="Times New Roman" w:hAnsi="Times New Roman" w:cs="Times New Roman"/>
          <w:sz w:val="24"/>
          <w:szCs w:val="24"/>
        </w:rPr>
      </w:pPr>
    </w:p>
    <w:p w:rsidR="00684CDA" w:rsidRPr="00C23C12" w:rsidRDefault="00684CDA" w:rsidP="00684CDA">
      <w:pPr>
        <w:spacing w:after="0" w:line="480" w:lineRule="auto"/>
        <w:ind w:left="1440" w:hanging="1350"/>
        <w:jc w:val="both"/>
        <w:rPr>
          <w:rStyle w:val="reference-text"/>
          <w:rFonts w:ascii="Times New Roman" w:hAnsi="Times New Roman" w:cs="Times New Roman"/>
          <w:color w:val="000000"/>
          <w:sz w:val="24"/>
          <w:szCs w:val="24"/>
        </w:rPr>
      </w:pPr>
      <w:r w:rsidRPr="00C23C12">
        <w:rPr>
          <w:rStyle w:val="reference-text"/>
          <w:rFonts w:ascii="Times New Roman" w:eastAsia="Times New Roman" w:hAnsi="Times New Roman" w:cs="Times New Roman"/>
          <w:sz w:val="24"/>
          <w:szCs w:val="24"/>
        </w:rPr>
        <w:t xml:space="preserve">Fuggle, R.F.: </w:t>
      </w:r>
      <w:r w:rsidRPr="00C23C12">
        <w:rPr>
          <w:rStyle w:val="reference-text"/>
          <w:rFonts w:ascii="Times New Roman" w:eastAsia="Times New Roman" w:hAnsi="Times New Roman" w:cs="Times New Roman"/>
          <w:i/>
          <w:iCs/>
          <w:sz w:val="24"/>
          <w:szCs w:val="24"/>
        </w:rPr>
        <w:t>Africa Environment Outlook Lake Victoria: A Case Study of Complex Interrelationships</w:t>
      </w:r>
      <w:r w:rsidRPr="00C23C12">
        <w:rPr>
          <w:rStyle w:val="reference-text"/>
          <w:rFonts w:ascii="Times New Roman" w:eastAsia="Times New Roman" w:hAnsi="Times New Roman" w:cs="Times New Roman"/>
          <w:sz w:val="24"/>
          <w:szCs w:val="24"/>
        </w:rPr>
        <w:t xml:space="preserve"> Pg. 75-85. United Nations Environment Programme, 2004.</w:t>
      </w:r>
    </w:p>
    <w:p w:rsidR="00684CDA" w:rsidRDefault="00684CDA" w:rsidP="00684CDA">
      <w:pPr>
        <w:spacing w:after="0" w:line="240" w:lineRule="auto"/>
        <w:ind w:left="1440" w:hanging="1350"/>
        <w:jc w:val="both"/>
        <w:rPr>
          <w:rStyle w:val="reference-text"/>
          <w:rFonts w:ascii="Times New Roman" w:eastAsia="Times New Roman" w:hAnsi="Times New Roman" w:cs="Times New Roman"/>
          <w:sz w:val="24"/>
          <w:szCs w:val="24"/>
        </w:rPr>
      </w:pPr>
    </w:p>
    <w:p w:rsidR="00684CDA" w:rsidRPr="00C23C12" w:rsidRDefault="00684CDA" w:rsidP="00684CDA">
      <w:pPr>
        <w:spacing w:after="0" w:line="480" w:lineRule="auto"/>
        <w:ind w:left="1440" w:hanging="1350"/>
        <w:jc w:val="both"/>
        <w:rPr>
          <w:rFonts w:ascii="Times New Roman" w:eastAsia="Times New Roman" w:hAnsi="Times New Roman" w:cs="Times New Roman"/>
          <w:sz w:val="24"/>
          <w:szCs w:val="24"/>
        </w:rPr>
      </w:pPr>
      <w:r w:rsidRPr="00C23C12">
        <w:rPr>
          <w:rStyle w:val="reference-text"/>
          <w:rFonts w:ascii="Times New Roman" w:eastAsia="Times New Roman" w:hAnsi="Times New Roman" w:cs="Times New Roman"/>
          <w:sz w:val="24"/>
          <w:szCs w:val="24"/>
        </w:rPr>
        <w:t xml:space="preserve">MollesJr, M.C.: </w:t>
      </w:r>
      <w:r w:rsidRPr="00C23C12">
        <w:rPr>
          <w:rStyle w:val="reference-text"/>
          <w:rFonts w:ascii="Times New Roman" w:eastAsia="Times New Roman" w:hAnsi="Times New Roman" w:cs="Times New Roman"/>
          <w:i/>
          <w:iCs/>
          <w:sz w:val="24"/>
          <w:szCs w:val="24"/>
        </w:rPr>
        <w:t>Ecology Concepts and Applications</w:t>
      </w:r>
      <w:r w:rsidRPr="00C23C12">
        <w:rPr>
          <w:rStyle w:val="reference-text"/>
          <w:rFonts w:ascii="Times New Roman" w:eastAsia="Times New Roman" w:hAnsi="Times New Roman" w:cs="Times New Roman"/>
          <w:sz w:val="24"/>
          <w:szCs w:val="24"/>
        </w:rPr>
        <w:t xml:space="preserve"> 3rd </w:t>
      </w:r>
      <w:r>
        <w:rPr>
          <w:rStyle w:val="reference-text"/>
          <w:rFonts w:ascii="Times New Roman" w:eastAsia="Times New Roman" w:hAnsi="Times New Roman" w:cs="Times New Roman"/>
          <w:sz w:val="24"/>
          <w:szCs w:val="24"/>
        </w:rPr>
        <w:t xml:space="preserve">Edition, Pg. 93-94. Mcgraw-Hill </w:t>
      </w:r>
      <w:r w:rsidRPr="00C23C12">
        <w:rPr>
          <w:rStyle w:val="reference-text"/>
          <w:rFonts w:ascii="Times New Roman" w:eastAsia="Times New Roman" w:hAnsi="Times New Roman" w:cs="Times New Roman"/>
          <w:sz w:val="24"/>
          <w:szCs w:val="24"/>
        </w:rPr>
        <w:t>Companies Inc, 2005.</w:t>
      </w:r>
    </w:p>
    <w:p w:rsidR="00684CDA" w:rsidRDefault="00684CDA" w:rsidP="00684CDA">
      <w:pPr>
        <w:spacing w:after="0" w:line="240" w:lineRule="auto"/>
        <w:ind w:left="1440" w:hanging="1350"/>
        <w:jc w:val="both"/>
        <w:rPr>
          <w:rFonts w:ascii="Times New Roman" w:hAnsi="Times New Roman" w:cs="Times New Roman"/>
          <w:color w:val="000000"/>
          <w:sz w:val="24"/>
          <w:szCs w:val="24"/>
        </w:rPr>
      </w:pPr>
    </w:p>
    <w:p w:rsidR="00684CDA" w:rsidRPr="00C23C12" w:rsidRDefault="00684CDA" w:rsidP="00684CDA">
      <w:pPr>
        <w:spacing w:after="0" w:line="480" w:lineRule="auto"/>
        <w:ind w:left="1440" w:hanging="1350"/>
        <w:jc w:val="both"/>
        <w:rPr>
          <w:rFonts w:ascii="Times New Roman" w:hAnsi="Times New Roman" w:cs="Times New Roman"/>
          <w:color w:val="000000"/>
          <w:sz w:val="24"/>
          <w:szCs w:val="24"/>
        </w:rPr>
      </w:pPr>
      <w:r w:rsidRPr="00C23C12">
        <w:rPr>
          <w:rFonts w:ascii="Times New Roman" w:hAnsi="Times New Roman" w:cs="Times New Roman"/>
          <w:color w:val="000000"/>
          <w:sz w:val="24"/>
          <w:szCs w:val="24"/>
        </w:rPr>
        <w:t>Municipal waste (Kabata-Pendias and Pendias, 1989).</w:t>
      </w:r>
    </w:p>
    <w:p w:rsidR="00684CDA" w:rsidRDefault="00684CDA" w:rsidP="00684CDA">
      <w:pPr>
        <w:spacing w:after="0" w:line="240" w:lineRule="auto"/>
        <w:ind w:left="1440" w:hanging="1350"/>
        <w:jc w:val="both"/>
      </w:pPr>
    </w:p>
    <w:p w:rsidR="00684CDA" w:rsidRPr="00C23C12" w:rsidRDefault="00437CB4" w:rsidP="00684CDA">
      <w:pPr>
        <w:spacing w:after="0" w:line="480" w:lineRule="auto"/>
        <w:ind w:left="1440" w:hanging="1350"/>
        <w:jc w:val="both"/>
        <w:rPr>
          <w:rFonts w:ascii="Times New Roman" w:eastAsia="Times New Roman" w:hAnsi="Times New Roman" w:cs="Times New Roman"/>
          <w:sz w:val="24"/>
          <w:szCs w:val="24"/>
        </w:rPr>
      </w:pPr>
      <w:hyperlink r:id="rId50" w:history="1">
        <w:r w:rsidR="00684CDA" w:rsidRPr="00C23C12">
          <w:rPr>
            <w:rStyle w:val="Hyperlink"/>
            <w:rFonts w:ascii="Times New Roman" w:eastAsia="Times New Roman" w:hAnsi="Times New Roman" w:cs="Times New Roman"/>
            <w:i/>
            <w:iCs/>
            <w:sz w:val="24"/>
            <w:szCs w:val="24"/>
          </w:rPr>
          <w:t>Nipa Palm Utilization Project</w:t>
        </w:r>
      </w:hyperlink>
      <w:r w:rsidR="00684CDA" w:rsidRPr="00C23C12">
        <w:rPr>
          <w:rStyle w:val="reference-text"/>
          <w:rFonts w:ascii="Times New Roman" w:eastAsia="Times New Roman" w:hAnsi="Times New Roman" w:cs="Times New Roman"/>
          <w:sz w:val="24"/>
          <w:szCs w:val="24"/>
          <w:vertAlign w:val="superscript"/>
        </w:rPr>
        <w:t>[</w:t>
      </w:r>
      <w:hyperlink r:id="rId51" w:tooltip="Wikipedia:Link rot" w:history="1">
        <w:r w:rsidR="00684CDA" w:rsidRPr="00C23C12">
          <w:rPr>
            <w:rStyle w:val="Hyperlink"/>
            <w:rFonts w:ascii="Times New Roman" w:eastAsia="Times New Roman" w:hAnsi="Times New Roman" w:cs="Times New Roman"/>
            <w:i/>
            <w:iCs/>
            <w:sz w:val="24"/>
            <w:szCs w:val="24"/>
            <w:vertAlign w:val="superscript"/>
          </w:rPr>
          <w:t>dead link</w:t>
        </w:r>
      </w:hyperlink>
      <w:r w:rsidR="00684CDA" w:rsidRPr="00C23C12">
        <w:rPr>
          <w:rStyle w:val="reference-text"/>
          <w:rFonts w:ascii="Times New Roman" w:eastAsia="Times New Roman" w:hAnsi="Times New Roman" w:cs="Times New Roman"/>
          <w:sz w:val="24"/>
          <w:szCs w:val="24"/>
          <w:vertAlign w:val="superscript"/>
        </w:rPr>
        <w:t>]</w:t>
      </w:r>
      <w:r w:rsidR="00684CDA" w:rsidRPr="00C23C12">
        <w:rPr>
          <w:rStyle w:val="reference-text"/>
          <w:rFonts w:ascii="Times New Roman" w:eastAsia="Times New Roman" w:hAnsi="Times New Roman" w:cs="Times New Roman"/>
          <w:sz w:val="24"/>
          <w:szCs w:val="24"/>
        </w:rPr>
        <w:t xml:space="preserve"> Nigerian Conservation Foundation, 1996. Retrieved May 21, 2007.</w:t>
      </w:r>
    </w:p>
    <w:p w:rsidR="00684CDA" w:rsidRDefault="00684CDA" w:rsidP="00684CDA">
      <w:pPr>
        <w:spacing w:after="0" w:line="240" w:lineRule="auto"/>
        <w:ind w:left="1440" w:hanging="1350"/>
        <w:jc w:val="both"/>
        <w:rPr>
          <w:rFonts w:ascii="Times New Roman" w:hAnsi="Times New Roman" w:cs="Times New Roman"/>
          <w:sz w:val="24"/>
          <w:szCs w:val="24"/>
        </w:rPr>
      </w:pPr>
    </w:p>
    <w:p w:rsidR="00684CDA" w:rsidRPr="00C23C12" w:rsidRDefault="00684CDA" w:rsidP="00684CDA">
      <w:pPr>
        <w:spacing w:after="0" w:line="360" w:lineRule="auto"/>
        <w:ind w:left="1440" w:hanging="1350"/>
        <w:jc w:val="both"/>
        <w:rPr>
          <w:rStyle w:val="reference-text"/>
          <w:rFonts w:ascii="Times New Roman" w:eastAsia="Times New Roman" w:hAnsi="Times New Roman" w:cs="Times New Roman"/>
          <w:sz w:val="24"/>
          <w:szCs w:val="24"/>
        </w:rPr>
      </w:pPr>
      <w:r w:rsidRPr="00C23C12">
        <w:rPr>
          <w:rFonts w:ascii="Times New Roman" w:hAnsi="Times New Roman" w:cs="Times New Roman"/>
          <w:sz w:val="24"/>
          <w:szCs w:val="24"/>
        </w:rPr>
        <w:t xml:space="preserve">Oil Spill- Oil Pollution, Accessed August 10 2010. http/science.irank.org Onuoha, F.C (2008). Oil Pipeline Sabotage in Nigeria: Dimensions, Actors and Implications for National Security </w:t>
      </w:r>
      <w:r>
        <w:rPr>
          <w:rFonts w:ascii="Times New Roman" w:hAnsi="Times New Roman" w:cs="Times New Roman"/>
          <w:sz w:val="24"/>
          <w:szCs w:val="24"/>
        </w:rPr>
        <w:tab/>
      </w:r>
      <w:r w:rsidRPr="00C23C12">
        <w:rPr>
          <w:rFonts w:ascii="Times New Roman" w:hAnsi="Times New Roman" w:cs="Times New Roman"/>
          <w:sz w:val="24"/>
          <w:szCs w:val="24"/>
        </w:rPr>
        <w:t>L/C. African Security Review Institute for Security Studies, 17(3). www.isso.co.za</w:t>
      </w:r>
    </w:p>
    <w:p w:rsidR="00684CDA" w:rsidRDefault="00684CDA" w:rsidP="00684CDA">
      <w:pPr>
        <w:spacing w:after="0" w:line="240" w:lineRule="auto"/>
        <w:ind w:left="1440" w:hanging="1350"/>
        <w:jc w:val="both"/>
        <w:rPr>
          <w:rStyle w:val="reference-text"/>
          <w:rFonts w:ascii="Times New Roman" w:eastAsia="Times New Roman" w:hAnsi="Times New Roman" w:cs="Times New Roman"/>
          <w:sz w:val="24"/>
          <w:szCs w:val="24"/>
        </w:rPr>
      </w:pPr>
    </w:p>
    <w:p w:rsidR="00684CDA" w:rsidRDefault="00684CDA" w:rsidP="00684CDA">
      <w:pPr>
        <w:spacing w:after="0" w:line="480" w:lineRule="auto"/>
        <w:ind w:left="1440" w:hanging="1350"/>
        <w:jc w:val="both"/>
        <w:rPr>
          <w:rFonts w:ascii="Times New Roman" w:eastAsia="Times New Roman" w:hAnsi="Times New Roman" w:cs="Times New Roman"/>
          <w:sz w:val="24"/>
          <w:szCs w:val="24"/>
        </w:rPr>
      </w:pPr>
      <w:r w:rsidRPr="00C23C12">
        <w:rPr>
          <w:rStyle w:val="reference-text"/>
          <w:rFonts w:ascii="Times New Roman" w:eastAsia="Times New Roman" w:hAnsi="Times New Roman" w:cs="Times New Roman"/>
          <w:sz w:val="24"/>
          <w:szCs w:val="24"/>
        </w:rPr>
        <w:t xml:space="preserve">World Wildlife Fund. 2006. Fishing on the Niger River. Retrieved May 10, 2007 from </w:t>
      </w:r>
      <w:hyperlink r:id="rId52" w:history="1">
        <w:r w:rsidRPr="0015452E">
          <w:rPr>
            <w:rStyle w:val="Hyperlink"/>
            <w:rFonts w:ascii="Times New Roman" w:eastAsia="Times New Roman" w:hAnsi="Times New Roman" w:cs="Times New Roman"/>
            <w:sz w:val="24"/>
            <w:szCs w:val="24"/>
          </w:rPr>
          <w:t>http://www.panda.org/news_facts/multimedia/video/index.cfm?Unewsid=61</w:t>
        </w:r>
      </w:hyperlink>
    </w:p>
    <w:p w:rsidR="00684CDA" w:rsidRPr="00E6514D" w:rsidRDefault="00684CDA" w:rsidP="00684CDA">
      <w:pPr>
        <w:spacing w:after="0" w:line="480" w:lineRule="auto"/>
        <w:ind w:left="1440" w:hanging="1350"/>
        <w:jc w:val="both"/>
        <w:rPr>
          <w:rFonts w:ascii="Times New Roman" w:eastAsia="Times New Roman" w:hAnsi="Times New Roman" w:cs="Times New Roman"/>
          <w:sz w:val="24"/>
          <w:szCs w:val="24"/>
        </w:rPr>
      </w:pPr>
      <w:r w:rsidRPr="00FC21E6">
        <w:rPr>
          <w:rFonts w:ascii="Times New Roman" w:eastAsia="Times New Roman" w:hAnsi="Times New Roman" w:cs="Times New Roman"/>
          <w:sz w:val="24"/>
          <w:szCs w:val="24"/>
        </w:rPr>
        <w:t>121</w:t>
      </w:r>
      <w:bookmarkStart w:id="0" w:name="_GoBack"/>
      <w:bookmarkEnd w:id="0"/>
    </w:p>
    <w:p w:rsidR="00684CDA" w:rsidRDefault="00684CDA"/>
    <w:sectPr w:rsidR="00684CDA" w:rsidSect="00323BAB">
      <w:pgSz w:w="12240" w:h="15840"/>
      <w:pgMar w:top="1440" w:right="1440" w:bottom="1440" w:left="1440" w:header="720" w:footer="720" w:gutter="0"/>
      <w:pgNumType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C6FC5" w:rsidRDefault="00DC6FC5" w:rsidP="00722A4A">
      <w:pPr>
        <w:spacing w:after="0" w:line="240" w:lineRule="auto"/>
      </w:pPr>
      <w:r>
        <w:separator/>
      </w:r>
    </w:p>
  </w:endnote>
  <w:endnote w:type="continuationSeparator" w:id="1">
    <w:p w:rsidR="00DC6FC5" w:rsidRDefault="00DC6FC5" w:rsidP="00722A4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dobe Fan Heiti Std B">
    <w:altName w:val="Arial Unicode MS"/>
    <w:panose1 w:val="00000000000000000000"/>
    <w:charset w:val="80"/>
    <w:family w:val="swiss"/>
    <w:notTrueType/>
    <w:pitch w:val="variable"/>
    <w:sig w:usb0="00000203" w:usb1="1A0F1900" w:usb2="00000016" w:usb3="00000000" w:csb0="00120005"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09955"/>
      <w:docPartObj>
        <w:docPartGallery w:val="Page Numbers (Bottom of Page)"/>
        <w:docPartUnique/>
      </w:docPartObj>
    </w:sdtPr>
    <w:sdtContent>
      <w:p w:rsidR="00707109" w:rsidRDefault="00437CB4">
        <w:pPr>
          <w:pStyle w:val="Footer"/>
          <w:jc w:val="center"/>
        </w:pPr>
        <w:fldSimple w:instr=" PAGE   \* MERGEFORMAT ">
          <w:r w:rsidR="00014740">
            <w:rPr>
              <w:noProof/>
            </w:rPr>
            <w:t>3</w:t>
          </w:r>
        </w:fldSimple>
      </w:p>
    </w:sdtContent>
  </w:sdt>
  <w:p w:rsidR="00707109" w:rsidRDefault="0070710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C6FC5" w:rsidRDefault="00DC6FC5" w:rsidP="00722A4A">
      <w:pPr>
        <w:spacing w:after="0" w:line="240" w:lineRule="auto"/>
      </w:pPr>
      <w:r>
        <w:separator/>
      </w:r>
    </w:p>
  </w:footnote>
  <w:footnote w:type="continuationSeparator" w:id="1">
    <w:p w:rsidR="00DC6FC5" w:rsidRDefault="00DC6FC5" w:rsidP="00722A4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D60CA1"/>
    <w:multiLevelType w:val="hybridMultilevel"/>
    <w:tmpl w:val="6562E818"/>
    <w:lvl w:ilvl="0" w:tplc="08090009">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B800DBA"/>
    <w:multiLevelType w:val="hybridMultilevel"/>
    <w:tmpl w:val="B454A9E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E614A54"/>
    <w:multiLevelType w:val="hybridMultilevel"/>
    <w:tmpl w:val="73A635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434E58E9"/>
    <w:multiLevelType w:val="hybridMultilevel"/>
    <w:tmpl w:val="4208BF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504E0367"/>
    <w:multiLevelType w:val="multilevel"/>
    <w:tmpl w:val="5CD61848"/>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13A5DF7"/>
    <w:multiLevelType w:val="hybridMultilevel"/>
    <w:tmpl w:val="1BA020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3"/>
  </w:num>
  <w:num w:numId="4">
    <w:abstractNumId w:val="2"/>
  </w:num>
  <w:num w:numId="5">
    <w:abstractNumId w:val="0"/>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defaultTabStop w:val="720"/>
  <w:characterSpacingControl w:val="doNotCompress"/>
  <w:footnotePr>
    <w:footnote w:id="0"/>
    <w:footnote w:id="1"/>
  </w:footnotePr>
  <w:endnotePr>
    <w:endnote w:id="0"/>
    <w:endnote w:id="1"/>
  </w:endnotePr>
  <w:compat/>
  <w:rsids>
    <w:rsidRoot w:val="00684CDA"/>
    <w:rsid w:val="00014740"/>
    <w:rsid w:val="00254615"/>
    <w:rsid w:val="00323BAB"/>
    <w:rsid w:val="003A0F00"/>
    <w:rsid w:val="00437CB4"/>
    <w:rsid w:val="00514242"/>
    <w:rsid w:val="00640AD6"/>
    <w:rsid w:val="00684CDA"/>
    <w:rsid w:val="00707109"/>
    <w:rsid w:val="00713A6A"/>
    <w:rsid w:val="00722A4A"/>
    <w:rsid w:val="0075749E"/>
    <w:rsid w:val="00784C5C"/>
    <w:rsid w:val="008539EC"/>
    <w:rsid w:val="008C316D"/>
    <w:rsid w:val="00A24BC9"/>
    <w:rsid w:val="00A535B8"/>
    <w:rsid w:val="00AB4CD3"/>
    <w:rsid w:val="00AC489A"/>
    <w:rsid w:val="00B64DD7"/>
    <w:rsid w:val="00BD021F"/>
    <w:rsid w:val="00C62DCB"/>
    <w:rsid w:val="00C72AB6"/>
    <w:rsid w:val="00CB3C1D"/>
    <w:rsid w:val="00DC6FC5"/>
    <w:rsid w:val="00E76D69"/>
    <w:rsid w:val="00EB746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4CD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684CD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4CDA"/>
  </w:style>
  <w:style w:type="paragraph" w:styleId="ListParagraph">
    <w:name w:val="List Paragraph"/>
    <w:basedOn w:val="Normal"/>
    <w:uiPriority w:val="34"/>
    <w:qFormat/>
    <w:rsid w:val="00684CDA"/>
    <w:pPr>
      <w:ind w:left="720"/>
      <w:contextualSpacing/>
    </w:pPr>
  </w:style>
  <w:style w:type="character" w:styleId="Hyperlink">
    <w:name w:val="Hyperlink"/>
    <w:basedOn w:val="DefaultParagraphFont"/>
    <w:uiPriority w:val="99"/>
    <w:unhideWhenUsed/>
    <w:rsid w:val="00684CDA"/>
    <w:rPr>
      <w:color w:val="0000FF"/>
      <w:u w:val="single"/>
    </w:rPr>
  </w:style>
  <w:style w:type="paragraph" w:styleId="NormalWeb">
    <w:name w:val="Normal (Web)"/>
    <w:basedOn w:val="Normal"/>
    <w:uiPriority w:val="99"/>
    <w:unhideWhenUsed/>
    <w:rsid w:val="00684CDA"/>
    <w:pPr>
      <w:spacing w:before="100" w:beforeAutospacing="1" w:after="100" w:afterAutospacing="1" w:line="240" w:lineRule="auto"/>
    </w:pPr>
    <w:rPr>
      <w:rFonts w:ascii="Times New Roman" w:eastAsiaTheme="minorEastAsia" w:hAnsi="Times New Roman" w:cs="Times New Roman"/>
      <w:sz w:val="24"/>
      <w:szCs w:val="24"/>
      <w:lang w:val="en-GB" w:eastAsia="en-GB"/>
    </w:rPr>
  </w:style>
  <w:style w:type="character" w:customStyle="1" w:styleId="apple-converted-space">
    <w:name w:val="apple-converted-space"/>
    <w:basedOn w:val="DefaultParagraphFont"/>
    <w:rsid w:val="00684CDA"/>
  </w:style>
  <w:style w:type="paragraph" w:customStyle="1" w:styleId="Default">
    <w:name w:val="Default"/>
    <w:rsid w:val="00684CDA"/>
    <w:pPr>
      <w:autoSpaceDE w:val="0"/>
      <w:autoSpaceDN w:val="0"/>
      <w:adjustRightInd w:val="0"/>
      <w:spacing w:after="0" w:line="240" w:lineRule="auto"/>
    </w:pPr>
    <w:rPr>
      <w:rFonts w:ascii="Helvetica" w:eastAsiaTheme="minorEastAsia" w:hAnsi="Helvetica" w:cs="Helvetica"/>
      <w:color w:val="000000"/>
      <w:sz w:val="24"/>
      <w:szCs w:val="24"/>
    </w:rPr>
  </w:style>
  <w:style w:type="table" w:styleId="LightShading">
    <w:name w:val="Light Shading"/>
    <w:basedOn w:val="TableNormal"/>
    <w:uiPriority w:val="60"/>
    <w:rsid w:val="00684CDA"/>
    <w:pPr>
      <w:spacing w:after="0" w:line="240" w:lineRule="auto"/>
    </w:pPr>
    <w:rPr>
      <w:rFonts w:eastAsiaTheme="minorEastAsia"/>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MediumList1">
    <w:name w:val="Medium List 1"/>
    <w:basedOn w:val="TableNormal"/>
    <w:uiPriority w:val="65"/>
    <w:rsid w:val="00684CDA"/>
    <w:pPr>
      <w:spacing w:after="0" w:line="240" w:lineRule="auto"/>
    </w:pPr>
    <w:rPr>
      <w:rFonts w:eastAsiaTheme="minorEastAsia"/>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character" w:customStyle="1" w:styleId="reference-text">
    <w:name w:val="reference-text"/>
    <w:basedOn w:val="DefaultParagraphFont"/>
    <w:rsid w:val="00684CDA"/>
  </w:style>
  <w:style w:type="character" w:customStyle="1" w:styleId="citation">
    <w:name w:val="citation"/>
    <w:basedOn w:val="DefaultParagraphFont"/>
    <w:rsid w:val="00684CDA"/>
  </w:style>
  <w:style w:type="character" w:customStyle="1" w:styleId="reference-accessdate">
    <w:name w:val="reference-accessdate"/>
    <w:basedOn w:val="DefaultParagraphFont"/>
    <w:rsid w:val="00684CDA"/>
  </w:style>
  <w:style w:type="character" w:customStyle="1" w:styleId="nowrap1">
    <w:name w:val="nowrap1"/>
    <w:basedOn w:val="DefaultParagraphFont"/>
    <w:rsid w:val="00684CDA"/>
  </w:style>
  <w:style w:type="character" w:customStyle="1" w:styleId="z3988">
    <w:name w:val="z3988"/>
    <w:basedOn w:val="DefaultParagraphFont"/>
    <w:rsid w:val="00684CDA"/>
  </w:style>
  <w:style w:type="paragraph" w:styleId="Title">
    <w:name w:val="Title"/>
    <w:basedOn w:val="Normal"/>
    <w:next w:val="Normal"/>
    <w:link w:val="TitleChar"/>
    <w:uiPriority w:val="10"/>
    <w:qFormat/>
    <w:rsid w:val="00684CD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684CDA"/>
    <w:rPr>
      <w:rFonts w:asciiTheme="majorHAnsi" w:eastAsiaTheme="majorEastAsia" w:hAnsiTheme="majorHAnsi" w:cstheme="majorBidi"/>
      <w:color w:val="17365D" w:themeColor="text2" w:themeShade="BF"/>
      <w:spacing w:val="5"/>
      <w:kern w:val="28"/>
      <w:sz w:val="52"/>
      <w:szCs w:val="52"/>
    </w:rPr>
  </w:style>
  <w:style w:type="paragraph" w:styleId="Header">
    <w:name w:val="header"/>
    <w:basedOn w:val="Normal"/>
    <w:link w:val="HeaderChar"/>
    <w:uiPriority w:val="99"/>
    <w:semiHidden/>
    <w:unhideWhenUsed/>
    <w:rsid w:val="00684CDA"/>
    <w:pPr>
      <w:tabs>
        <w:tab w:val="center" w:pos="4680"/>
        <w:tab w:val="right" w:pos="9360"/>
      </w:tabs>
      <w:spacing w:after="0" w:line="240" w:lineRule="auto"/>
    </w:pPr>
    <w:rPr>
      <w:rFonts w:eastAsiaTheme="minorEastAsia"/>
    </w:rPr>
  </w:style>
  <w:style w:type="character" w:customStyle="1" w:styleId="HeaderChar">
    <w:name w:val="Header Char"/>
    <w:basedOn w:val="DefaultParagraphFont"/>
    <w:link w:val="Header"/>
    <w:uiPriority w:val="99"/>
    <w:semiHidden/>
    <w:rsid w:val="00684CDA"/>
    <w:rPr>
      <w:rFonts w:eastAsiaTheme="minorEastAsia"/>
    </w:rPr>
  </w:style>
  <w:style w:type="table" w:styleId="TableGrid">
    <w:name w:val="Table Grid"/>
    <w:basedOn w:val="TableNormal"/>
    <w:uiPriority w:val="59"/>
    <w:rsid w:val="00684CDA"/>
    <w:pPr>
      <w:spacing w:after="0" w:line="240" w:lineRule="auto"/>
    </w:pPr>
    <w:rPr>
      <w:rFonts w:eastAsiaTheme="minorEastAsia"/>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n.wikipedia.org/wiki/Leaf" TargetMode="External"/><Relationship Id="rId18" Type="http://schemas.openxmlformats.org/officeDocument/2006/relationships/hyperlink" Target="https://en.wikipedia.org/wiki/Environmental_issue" TargetMode="External"/><Relationship Id="rId26" Type="http://schemas.openxmlformats.org/officeDocument/2006/relationships/hyperlink" Target="https://en.wikipedia.org/wiki/Ecological" TargetMode="External"/><Relationship Id="rId39" Type="http://schemas.openxmlformats.org/officeDocument/2006/relationships/hyperlink" Target="https://en.wikipedia.org/wiki/NNPC" TargetMode="External"/><Relationship Id="rId3" Type="http://schemas.openxmlformats.org/officeDocument/2006/relationships/styles" Target="styles.xml"/><Relationship Id="rId21" Type="http://schemas.openxmlformats.org/officeDocument/2006/relationships/hyperlink" Target="https://en.wikipedia.org/wiki/Wetlands" TargetMode="External"/><Relationship Id="rId34" Type="http://schemas.openxmlformats.org/officeDocument/2006/relationships/hyperlink" Target="https://en.wikipedia.org/wiki/Fauna" TargetMode="External"/><Relationship Id="rId42" Type="http://schemas.openxmlformats.org/officeDocument/2006/relationships/hyperlink" Target="https://en.wikipedia.org/wiki/Corrosion" TargetMode="External"/><Relationship Id="rId47" Type="http://schemas.openxmlformats.org/officeDocument/2006/relationships/hyperlink" Target="http://www.hrw.org/reports/1999/nigeria/" TargetMode="External"/><Relationship Id="rId50" Type="http://schemas.openxmlformats.org/officeDocument/2006/relationships/hyperlink" Target="http://www.africanconservation.org/ncftemp/nipa.html" TargetMode="External"/><Relationship Id="rId7" Type="http://schemas.openxmlformats.org/officeDocument/2006/relationships/endnotes" Target="endnotes.xml"/><Relationship Id="rId12" Type="http://schemas.openxmlformats.org/officeDocument/2006/relationships/hyperlink" Target="https://en.wikipedia.org/wiki/Temperate_climate" TargetMode="External"/><Relationship Id="rId17" Type="http://schemas.openxmlformats.org/officeDocument/2006/relationships/hyperlink" Target="http://en.wikipedia.org/wiki/Shrub" TargetMode="External"/><Relationship Id="rId25" Type="http://schemas.openxmlformats.org/officeDocument/2006/relationships/hyperlink" Target="https://en.wikipedia.org/wiki/Africa" TargetMode="External"/><Relationship Id="rId33" Type="http://schemas.openxmlformats.org/officeDocument/2006/relationships/hyperlink" Target="https://en.wikipedia.org/wiki/Flora" TargetMode="External"/><Relationship Id="rId38" Type="http://schemas.openxmlformats.org/officeDocument/2006/relationships/hyperlink" Target="https://en.wikipedia.org/wiki/West_Africa" TargetMode="External"/><Relationship Id="rId46" Type="http://schemas.openxmlformats.org/officeDocument/2006/relationships/hyperlink" Target="http://allafrica.com/stories/201008090688.html" TargetMode="External"/><Relationship Id="rId2" Type="http://schemas.openxmlformats.org/officeDocument/2006/relationships/numbering" Target="numbering.xml"/><Relationship Id="rId16" Type="http://schemas.openxmlformats.org/officeDocument/2006/relationships/hyperlink" Target="http://en.wikipedia.org/wiki/Evergreen" TargetMode="External"/><Relationship Id="rId20" Type="http://schemas.openxmlformats.org/officeDocument/2006/relationships/hyperlink" Target="https://en.wikipedia.org/wiki/Nigeria" TargetMode="External"/><Relationship Id="rId29" Type="http://schemas.openxmlformats.org/officeDocument/2006/relationships/hyperlink" Target="https://en.wikipedia.org/wiki/Swamps" TargetMode="External"/><Relationship Id="rId41" Type="http://schemas.openxmlformats.org/officeDocument/2006/relationships/hyperlink" Target="https://en.wikipedia.org/wiki/Pipeline_transport"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n.wikipedia.org/wiki/Annual_plant" TargetMode="External"/><Relationship Id="rId24" Type="http://schemas.openxmlformats.org/officeDocument/2006/relationships/hyperlink" Target="https://en.wikipedia.org/wiki/Drainage_basin" TargetMode="External"/><Relationship Id="rId32" Type="http://schemas.openxmlformats.org/officeDocument/2006/relationships/hyperlink" Target="https://en.wikipedia.org/wiki/Biodiversity" TargetMode="External"/><Relationship Id="rId37" Type="http://schemas.openxmlformats.org/officeDocument/2006/relationships/hyperlink" Target="https://en.wikipedia.org/wiki/Fish" TargetMode="External"/><Relationship Id="rId40" Type="http://schemas.openxmlformats.org/officeDocument/2006/relationships/hyperlink" Target="https://en.wikipedia.org/wiki/Oil_spill" TargetMode="External"/><Relationship Id="rId45" Type="http://schemas.openxmlformats.org/officeDocument/2006/relationships/hyperlink" Target="https://en.wikipedia.org/wiki/Lagos"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en.wikipedia.org/wiki/Ornamental_plant" TargetMode="External"/><Relationship Id="rId23" Type="http://schemas.openxmlformats.org/officeDocument/2006/relationships/hyperlink" Target="https://en.wikipedia.org/wiki/Floodplain" TargetMode="External"/><Relationship Id="rId28" Type="http://schemas.openxmlformats.org/officeDocument/2006/relationships/hyperlink" Target="https://en.wikipedia.org/wiki/Mangrove" TargetMode="External"/><Relationship Id="rId36" Type="http://schemas.openxmlformats.org/officeDocument/2006/relationships/hyperlink" Target="https://en.wikipedia.org/wiki/Tree" TargetMode="External"/><Relationship Id="rId49" Type="http://schemas.openxmlformats.org/officeDocument/2006/relationships/hyperlink" Target="http://www.shell.com/global/environment-society/society/nigeria/conditions.html" TargetMode="External"/><Relationship Id="rId10" Type="http://schemas.openxmlformats.org/officeDocument/2006/relationships/hyperlink" Target="https://en.wikipedia.org/wiki/Hardiness_%28plants%29" TargetMode="External"/><Relationship Id="rId19" Type="http://schemas.openxmlformats.org/officeDocument/2006/relationships/hyperlink" Target="https://en.wikipedia.org/wiki/Niger_Delta" TargetMode="External"/><Relationship Id="rId31" Type="http://schemas.openxmlformats.org/officeDocument/2006/relationships/hyperlink" Target="https://en.wikipedia.org/wiki/Ecosystem" TargetMode="External"/><Relationship Id="rId44" Type="http://schemas.openxmlformats.org/officeDocument/2006/relationships/hyperlink" Target="https://en.wikipedia.org/wiki/Siphon" TargetMode="External"/><Relationship Id="rId52" Type="http://schemas.openxmlformats.org/officeDocument/2006/relationships/hyperlink" Target="http://www.panda.org/news_facts/multimedia/video/index.cfm?Unewsid=61" TargetMode="External"/><Relationship Id="rId4" Type="http://schemas.openxmlformats.org/officeDocument/2006/relationships/settings" Target="settings.xml"/><Relationship Id="rId9" Type="http://schemas.openxmlformats.org/officeDocument/2006/relationships/hyperlink" Target="https://en.wikipedia.org/wiki/Perennial_plant" TargetMode="External"/><Relationship Id="rId14" Type="http://schemas.openxmlformats.org/officeDocument/2006/relationships/hyperlink" Target="http://en.wikipedia.org/wiki/Racemes" TargetMode="External"/><Relationship Id="rId22" Type="http://schemas.openxmlformats.org/officeDocument/2006/relationships/hyperlink" Target="https://en.wikipedia.org/wiki/Sediment" TargetMode="External"/><Relationship Id="rId27" Type="http://schemas.openxmlformats.org/officeDocument/2006/relationships/hyperlink" Target="https://en.wikipedia.org/wiki/Barrier_island" TargetMode="External"/><Relationship Id="rId30" Type="http://schemas.openxmlformats.org/officeDocument/2006/relationships/hyperlink" Target="https://en.wikipedia.org/wiki/Rainforests" TargetMode="External"/><Relationship Id="rId35" Type="http://schemas.openxmlformats.org/officeDocument/2006/relationships/hyperlink" Target="https://en.wikipedia.org/wiki/Lumber" TargetMode="External"/><Relationship Id="rId43" Type="http://schemas.openxmlformats.org/officeDocument/2006/relationships/hyperlink" Target="https://en.wikipedia.org/wiki/Niger_Delta" TargetMode="External"/><Relationship Id="rId48" Type="http://schemas.openxmlformats.org/officeDocument/2006/relationships/hyperlink" Target="https://en.wikipedia.org/wiki/Human_Rights_Watch" TargetMode="External"/><Relationship Id="rId8" Type="http://schemas.openxmlformats.org/officeDocument/2006/relationships/footer" Target="footer1.xml"/><Relationship Id="rId51" Type="http://schemas.openxmlformats.org/officeDocument/2006/relationships/hyperlink" Target="https://en.wikipedia.org/wiki/Wikipedia:Link_r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3C201EC7-839C-43A5-A866-4CFE55BEC4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8039</Words>
  <Characters>45825</Characters>
  <Application>Microsoft Office Word</Application>
  <DocSecurity>0</DocSecurity>
  <Lines>381</Lines>
  <Paragraphs>107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Tobigreat</dc:creator>
  <cp:lastModifiedBy>Tobigreat</cp:lastModifiedBy>
  <cp:revision>7</cp:revision>
  <dcterms:created xsi:type="dcterms:W3CDTF">2006-01-01T10:05:00Z</dcterms:created>
  <dcterms:modified xsi:type="dcterms:W3CDTF">2016-01-28T21:21:00Z</dcterms:modified>
</cp:coreProperties>
</file>